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55BE" w14:textId="401AB8B5" w:rsidR="00F13D12" w:rsidRDefault="00F13D12" w:rsidP="0070246A">
      <w:pPr>
        <w:rPr>
          <w:b/>
          <w:sz w:val="40"/>
        </w:rPr>
      </w:pPr>
      <w:r w:rsidRPr="00933446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D71A2D" wp14:editId="7392D55E">
                <wp:simplePos x="0" y="0"/>
                <wp:positionH relativeFrom="column">
                  <wp:posOffset>1866900</wp:posOffset>
                </wp:positionH>
                <wp:positionV relativeFrom="page">
                  <wp:posOffset>603250</wp:posOffset>
                </wp:positionV>
                <wp:extent cx="2749550" cy="1308735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9182" w14:textId="2661F86A" w:rsidR="00933446" w:rsidRPr="00933446" w:rsidRDefault="008B0B10" w:rsidP="00933446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0"/>
                              </w:rPr>
                              <w:t>THIRD</w:t>
                            </w:r>
                            <w:r w:rsidR="00933446" w:rsidRPr="00933446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ANNOUNCEMENT</w:t>
                            </w:r>
                          </w:p>
                          <w:p w14:paraId="548C1EC3" w14:textId="77777777" w:rsidR="00933446" w:rsidRPr="00933446" w:rsidRDefault="00933446" w:rsidP="00933446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933446">
                              <w:rPr>
                                <w:b/>
                                <w:sz w:val="36"/>
                                <w:szCs w:val="20"/>
                              </w:rPr>
                              <w:t>CALL FOR REGISTRATIONS</w:t>
                            </w:r>
                          </w:p>
                          <w:p w14:paraId="0ED77BA1" w14:textId="37FC8A12" w:rsidR="00933446" w:rsidRPr="00933446" w:rsidRDefault="00933446" w:rsidP="00933446">
                            <w:pPr>
                              <w:spacing w:after="0"/>
                              <w:rPr>
                                <w:sz w:val="22"/>
                                <w:szCs w:val="20"/>
                              </w:rPr>
                            </w:pPr>
                            <w:r w:rsidRPr="00933446">
                              <w:rPr>
                                <w:b/>
                                <w:sz w:val="36"/>
                                <w:szCs w:val="20"/>
                              </w:rPr>
                              <w:t>CALL FOR ABSTRACTS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D71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47.5pt;width:216.5pt;height:103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b8JAIAAEcEAAAOAAAAZHJzL2Uyb0RvYy54bWysU9uO2yAQfa/Uf0C8N75s0iR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">
                <v:textbox style="mso-fit-shape-to-text:t">
                  <w:txbxContent>
                    <w:p w14:paraId="75659182" w14:textId="2661F86A" w:rsidR="00933446" w:rsidRPr="00933446" w:rsidRDefault="008B0B10" w:rsidP="00933446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20"/>
                        </w:rPr>
                        <w:t>THIRD</w:t>
                      </w:r>
                      <w:r w:rsidR="00933446" w:rsidRPr="00933446">
                        <w:rPr>
                          <w:b/>
                          <w:sz w:val="36"/>
                          <w:szCs w:val="20"/>
                        </w:rPr>
                        <w:t xml:space="preserve"> ANNOUNCEMENT</w:t>
                      </w:r>
                    </w:p>
                    <w:p w14:paraId="548C1EC3" w14:textId="77777777" w:rsidR="00933446" w:rsidRPr="00933446" w:rsidRDefault="00933446" w:rsidP="00933446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933446">
                        <w:rPr>
                          <w:b/>
                          <w:sz w:val="36"/>
                          <w:szCs w:val="20"/>
                        </w:rPr>
                        <w:t>CALL FOR REGISTRATIONS</w:t>
                      </w:r>
                    </w:p>
                    <w:p w14:paraId="0ED77BA1" w14:textId="37FC8A12" w:rsidR="00933446" w:rsidRPr="00933446" w:rsidRDefault="00933446" w:rsidP="00933446">
                      <w:pPr>
                        <w:spacing w:after="0"/>
                        <w:rPr>
                          <w:sz w:val="22"/>
                          <w:szCs w:val="20"/>
                        </w:rPr>
                      </w:pPr>
                      <w:r w:rsidRPr="00933446">
                        <w:rPr>
                          <w:b/>
                          <w:sz w:val="36"/>
                          <w:szCs w:val="20"/>
                        </w:rPr>
                        <w:t>CALL FOR ABSTRACTS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C3D0D45" w14:textId="70EFF1C3" w:rsidR="00933446" w:rsidRDefault="005550E4" w:rsidP="0070246A">
      <w:pPr>
        <w:rPr>
          <w:b/>
          <w:sz w:val="40"/>
        </w:rPr>
      </w:pPr>
      <w:r w:rsidRPr="0070246A">
        <w:rPr>
          <w:noProof/>
          <w:sz w:val="40"/>
        </w:rPr>
        <w:drawing>
          <wp:anchor distT="0" distB="0" distL="114300" distR="114300" simplePos="0" relativeHeight="251662336" behindDoc="1" locked="0" layoutInCell="1" allowOverlap="1" wp14:anchorId="3EEE9807" wp14:editId="7EE6F37E">
            <wp:simplePos x="0" y="0"/>
            <wp:positionH relativeFrom="page">
              <wp:align>right</wp:align>
            </wp:positionH>
            <wp:positionV relativeFrom="page">
              <wp:posOffset>57150</wp:posOffset>
            </wp:positionV>
            <wp:extent cx="188658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75" y="21278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Pictures\FFN logo without BJ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446">
        <w:rPr>
          <w:noProof/>
        </w:rPr>
        <w:drawing>
          <wp:anchor distT="0" distB="0" distL="114300" distR="114300" simplePos="0" relativeHeight="251659264" behindDoc="0" locked="0" layoutInCell="1" allowOverlap="1" wp14:anchorId="14901C86" wp14:editId="431CAB23">
            <wp:simplePos x="0" y="0"/>
            <wp:positionH relativeFrom="column">
              <wp:posOffset>-356235</wp:posOffset>
            </wp:positionH>
            <wp:positionV relativeFrom="page">
              <wp:posOffset>88900</wp:posOffset>
            </wp:positionV>
            <wp:extent cx="190500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384" y="21070"/>
                <wp:lineTo x="21384" y="0"/>
                <wp:lineTo x="0" y="0"/>
              </wp:wrapPolygon>
            </wp:wrapThrough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2B0EB83-ABB1-4D6E-B431-1D803556C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2B0EB83-ABB1-4D6E-B431-1D803556CF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AE55B" w14:textId="21363A2A" w:rsidR="0064477A" w:rsidRDefault="00933446" w:rsidP="00933446">
      <w:pPr>
        <w:jc w:val="center"/>
        <w:rPr>
          <w:b/>
          <w:sz w:val="36"/>
        </w:rPr>
      </w:pPr>
      <w:r>
        <w:rPr>
          <w:b/>
          <w:sz w:val="36"/>
        </w:rPr>
        <w:t xml:space="preserve">SECOND </w:t>
      </w:r>
      <w:r w:rsidR="0064477A" w:rsidRPr="0064477A">
        <w:rPr>
          <w:b/>
          <w:sz w:val="36"/>
        </w:rPr>
        <w:t xml:space="preserve">ASIA-PACIFIC REGIONAL EXPERT MEETING ON THE </w:t>
      </w:r>
      <w:r w:rsidR="005341BA">
        <w:rPr>
          <w:b/>
          <w:sz w:val="36"/>
        </w:rPr>
        <w:br/>
      </w:r>
      <w:r w:rsidR="0064477A" w:rsidRPr="0064477A">
        <w:rPr>
          <w:b/>
          <w:sz w:val="36"/>
        </w:rPr>
        <w:t>PREVENTION AND MANAGEMENT OF FRAGILITY FRACTURES</w:t>
      </w:r>
    </w:p>
    <w:p w14:paraId="204DB2B2" w14:textId="5B1D4C60" w:rsidR="002417FD" w:rsidRPr="0064477A" w:rsidRDefault="002417FD" w:rsidP="0064477A">
      <w:pPr>
        <w:jc w:val="center"/>
        <w:rPr>
          <w:b/>
          <w:sz w:val="36"/>
        </w:rPr>
      </w:pPr>
      <w:r>
        <w:rPr>
          <w:b/>
          <w:sz w:val="36"/>
        </w:rPr>
        <w:t>24-25</w:t>
      </w:r>
      <w:r w:rsidRPr="002417FD">
        <w:rPr>
          <w:b/>
          <w:sz w:val="36"/>
          <w:vertAlign w:val="superscript"/>
        </w:rPr>
        <w:t>th</w:t>
      </w:r>
      <w:r w:rsidR="00933446">
        <w:rPr>
          <w:b/>
          <w:sz w:val="36"/>
          <w:vertAlign w:val="superscript"/>
        </w:rPr>
        <w:t xml:space="preserve"> </w:t>
      </w:r>
      <w:r w:rsidR="00933446" w:rsidRPr="00933446">
        <w:rPr>
          <w:b/>
          <w:sz w:val="36"/>
        </w:rPr>
        <w:t>October</w:t>
      </w:r>
      <w:r>
        <w:rPr>
          <w:b/>
          <w:sz w:val="36"/>
        </w:rPr>
        <w:t xml:space="preserve"> 20</w:t>
      </w:r>
      <w:r w:rsidR="00933446">
        <w:rPr>
          <w:b/>
          <w:sz w:val="36"/>
        </w:rPr>
        <w:t>20</w:t>
      </w:r>
    </w:p>
    <w:p w14:paraId="5FCD19F3" w14:textId="77777777" w:rsidR="0064477A" w:rsidRPr="00F04D8E" w:rsidRDefault="0064477A" w:rsidP="00DB15E7">
      <w:pPr>
        <w:rPr>
          <w:szCs w:val="24"/>
        </w:rPr>
      </w:pPr>
      <w:r w:rsidRPr="00F04D8E">
        <w:rPr>
          <w:szCs w:val="24"/>
        </w:rPr>
        <w:t>Dear Colleagues</w:t>
      </w:r>
      <w:r w:rsidR="00E617C9" w:rsidRPr="00F04D8E">
        <w:rPr>
          <w:szCs w:val="24"/>
        </w:rPr>
        <w:t>,</w:t>
      </w:r>
    </w:p>
    <w:p w14:paraId="5661ED97" w14:textId="05AFC353" w:rsidR="002E1993" w:rsidRPr="00563F23" w:rsidRDefault="00C10B83" w:rsidP="00563F23">
      <w:pPr>
        <w:spacing w:after="0"/>
        <w:rPr>
          <w:szCs w:val="24"/>
        </w:rPr>
      </w:pPr>
      <w:r>
        <w:rPr>
          <w:szCs w:val="24"/>
        </w:rPr>
        <w:t xml:space="preserve">The </w:t>
      </w:r>
      <w:r w:rsidR="00933446" w:rsidRPr="00F04D8E">
        <w:rPr>
          <w:szCs w:val="24"/>
        </w:rPr>
        <w:t>virtual</w:t>
      </w:r>
      <w:r w:rsidR="002417FD" w:rsidRPr="00F04D8E">
        <w:rPr>
          <w:szCs w:val="24"/>
        </w:rPr>
        <w:t xml:space="preserve"> meeting</w:t>
      </w:r>
      <w:r>
        <w:rPr>
          <w:szCs w:val="24"/>
        </w:rPr>
        <w:t xml:space="preserve"> is fast approaching!</w:t>
      </w:r>
      <w:r w:rsidR="002417FD" w:rsidRPr="00F04D8E">
        <w:rPr>
          <w:szCs w:val="24"/>
        </w:rPr>
        <w:t xml:space="preserve"> </w:t>
      </w:r>
      <w:r>
        <w:rPr>
          <w:szCs w:val="24"/>
        </w:rPr>
        <w:t>Do</w:t>
      </w:r>
      <w:r w:rsidR="00563F23">
        <w:rPr>
          <w:szCs w:val="24"/>
        </w:rPr>
        <w:t xml:space="preserve"> not</w:t>
      </w:r>
      <w:r>
        <w:rPr>
          <w:szCs w:val="24"/>
        </w:rPr>
        <w:t xml:space="preserve"> miss the chance to learn and interact with key opinion leaders in the region</w:t>
      </w:r>
      <w:r w:rsidR="00563F23">
        <w:rPr>
          <w:szCs w:val="24"/>
        </w:rPr>
        <w:t>,</w:t>
      </w:r>
      <w:r w:rsidR="002417FD" w:rsidRPr="00F04D8E">
        <w:rPr>
          <w:szCs w:val="24"/>
        </w:rPr>
        <w:t xml:space="preserve"> </w:t>
      </w:r>
      <w:r>
        <w:rPr>
          <w:szCs w:val="24"/>
        </w:rPr>
        <w:t xml:space="preserve">as we focus on how to implement the recommendations of the Call to Action. Join us as we explore issues surrounding fragility fractures in the elderly patient, including </w:t>
      </w:r>
      <w:r w:rsidR="00563F23">
        <w:rPr>
          <w:szCs w:val="24"/>
        </w:rPr>
        <w:t xml:space="preserve">the </w:t>
      </w:r>
      <w:r>
        <w:rPr>
          <w:szCs w:val="24"/>
        </w:rPr>
        <w:t>lessons that have been learned about setting up national FFNs and achieving healthcare policy change.</w:t>
      </w:r>
    </w:p>
    <w:p w14:paraId="6535E4A4" w14:textId="41F1CD3C" w:rsidR="00933446" w:rsidRPr="00F04D8E" w:rsidRDefault="00563F23" w:rsidP="00933446">
      <w:pPr>
        <w:rPr>
          <w:szCs w:val="24"/>
        </w:rPr>
      </w:pPr>
      <w:r>
        <w:rPr>
          <w:szCs w:val="24"/>
        </w:rPr>
        <w:t>As previously mentioned, r</w:t>
      </w:r>
      <w:r w:rsidR="00933446" w:rsidRPr="00F04D8E">
        <w:rPr>
          <w:szCs w:val="24"/>
        </w:rPr>
        <w:t>egistration is free and includes automatic membership of the global FFN</w:t>
      </w:r>
      <w:r w:rsidR="00DB15E7" w:rsidRPr="00F04D8E">
        <w:rPr>
          <w:szCs w:val="24"/>
        </w:rPr>
        <w:t xml:space="preserve">, which is also free and carries no obligations. This will give you access to the resources of </w:t>
      </w:r>
      <w:r w:rsidR="00E87E53">
        <w:rPr>
          <w:szCs w:val="24"/>
        </w:rPr>
        <w:t xml:space="preserve">the Members’ Area of </w:t>
      </w:r>
      <w:hyperlink r:id="rId8" w:history="1">
        <w:r w:rsidR="00E87E53" w:rsidRPr="00804873">
          <w:rPr>
            <w:rStyle w:val="Hyperlink"/>
            <w:szCs w:val="24"/>
          </w:rPr>
          <w:t>http://www.fragilityfracturenetwork.org</w:t>
        </w:r>
      </w:hyperlink>
      <w:r w:rsidR="00DB15E7" w:rsidRPr="00F04D8E">
        <w:rPr>
          <w:szCs w:val="24"/>
        </w:rPr>
        <w:t xml:space="preserve"> and result in you receiving newsletters and other communications from FFN, but from nobody else.</w:t>
      </w:r>
    </w:p>
    <w:p w14:paraId="251C8822" w14:textId="77777777" w:rsidR="00D2590E" w:rsidRPr="00F04D8E" w:rsidRDefault="00D2590E" w:rsidP="00E87E53">
      <w:pPr>
        <w:pStyle w:val="Heading1"/>
      </w:pPr>
      <w:r w:rsidRPr="00F04D8E">
        <w:t>Registration</w:t>
      </w:r>
    </w:p>
    <w:p w14:paraId="5686EF66" w14:textId="70F974C8" w:rsidR="00CC1D7F" w:rsidRDefault="00D677E1" w:rsidP="00122527">
      <w:pPr>
        <w:spacing w:after="0"/>
        <w:rPr>
          <w:b/>
          <w:bCs/>
          <w:sz w:val="22"/>
        </w:rPr>
      </w:pPr>
      <w:r w:rsidRPr="00F04D8E">
        <w:rPr>
          <w:szCs w:val="24"/>
        </w:rPr>
        <w:t xml:space="preserve"> </w:t>
      </w:r>
      <w:r w:rsidR="00D2590E" w:rsidRPr="00F04D8E">
        <w:rPr>
          <w:szCs w:val="24"/>
        </w:rPr>
        <w:t xml:space="preserve">Please register your intention to attend this meeting </w:t>
      </w:r>
      <w:r w:rsidR="00DB15E7" w:rsidRPr="00F04D8E">
        <w:rPr>
          <w:szCs w:val="24"/>
        </w:rPr>
        <w:t xml:space="preserve">at </w:t>
      </w:r>
      <w:r w:rsidR="00CC1D7F">
        <w:rPr>
          <w:szCs w:val="24"/>
        </w:rPr>
        <w:br/>
      </w:r>
      <w:hyperlink r:id="rId9" w:history="1">
        <w:r w:rsidR="00CC1D7F">
          <w:rPr>
            <w:rStyle w:val="Hyperlink"/>
            <w:b/>
            <w:bCs/>
          </w:rPr>
          <w:t>https://ffnregionalmeetings.online-event.co/registration/scimentum-fragility-fracture-network-3</w:t>
        </w:r>
      </w:hyperlink>
    </w:p>
    <w:p w14:paraId="73722788" w14:textId="24A0F2FD" w:rsidR="00EF7099" w:rsidRPr="00F04D8E" w:rsidRDefault="00122527" w:rsidP="00CC1D7F">
      <w:pPr>
        <w:rPr>
          <w:szCs w:val="24"/>
        </w:rPr>
      </w:pPr>
      <w:r>
        <w:t>w</w:t>
      </w:r>
      <w:r w:rsidR="00CC1D7F">
        <w:t>here you will create</w:t>
      </w:r>
      <w:r w:rsidR="00DB15E7" w:rsidRPr="00F04D8E">
        <w:rPr>
          <w:szCs w:val="24"/>
        </w:rPr>
        <w:t xml:space="preserve"> a password to gain entry to the meeting.</w:t>
      </w:r>
      <w:r w:rsidR="00F04D8E" w:rsidRPr="00F04D8E">
        <w:rPr>
          <w:szCs w:val="24"/>
        </w:rPr>
        <w:t xml:space="preserve"> </w:t>
      </w:r>
    </w:p>
    <w:p w14:paraId="6E2A5905" w14:textId="21EC817C" w:rsidR="00D2590E" w:rsidRPr="00F04D8E" w:rsidRDefault="00D2590E" w:rsidP="00E87E53">
      <w:pPr>
        <w:pStyle w:val="Heading1"/>
      </w:pPr>
      <w:r w:rsidRPr="00F04D8E">
        <w:t>Submission of abstracts</w:t>
      </w:r>
    </w:p>
    <w:p w14:paraId="69A61444" w14:textId="319D5FA6" w:rsidR="0054548D" w:rsidRDefault="001A5CBA" w:rsidP="00D2590E">
      <w:r>
        <w:rPr>
          <w:szCs w:val="24"/>
        </w:rPr>
        <w:t xml:space="preserve">The </w:t>
      </w:r>
      <w:r w:rsidRPr="00984F37">
        <w:rPr>
          <w:b/>
          <w:bCs/>
          <w:szCs w:val="24"/>
        </w:rPr>
        <w:t xml:space="preserve">closing date for abstract submission is </w:t>
      </w:r>
      <w:r w:rsidR="00954070">
        <w:rPr>
          <w:b/>
          <w:bCs/>
          <w:szCs w:val="24"/>
        </w:rPr>
        <w:t>5</w:t>
      </w:r>
      <w:r w:rsidRPr="00984F37">
        <w:rPr>
          <w:b/>
          <w:bCs/>
          <w:szCs w:val="24"/>
          <w:vertAlign w:val="superscript"/>
        </w:rPr>
        <w:t>th</w:t>
      </w:r>
      <w:r w:rsidRPr="00984F37">
        <w:rPr>
          <w:b/>
          <w:bCs/>
          <w:szCs w:val="24"/>
        </w:rPr>
        <w:t xml:space="preserve"> October</w:t>
      </w:r>
      <w:r>
        <w:rPr>
          <w:szCs w:val="24"/>
        </w:rPr>
        <w:t xml:space="preserve">. </w:t>
      </w:r>
      <w:r w:rsidR="007C69E7" w:rsidRPr="00F04D8E">
        <w:rPr>
          <w:szCs w:val="24"/>
        </w:rPr>
        <w:t>The virtual meeting</w:t>
      </w:r>
      <w:r w:rsidR="007C69E7">
        <w:t xml:space="preserve"> centre includes a Poster Room, which can be visited at any time. Successful abstracts will be printed in the programme pdf</w:t>
      </w:r>
      <w:r w:rsidR="00A355EF">
        <w:t>;</w:t>
      </w:r>
      <w:r w:rsidR="007C69E7">
        <w:t xml:space="preserve"> </w:t>
      </w:r>
      <w:r w:rsidR="00A355EF">
        <w:t>d</w:t>
      </w:r>
      <w:r w:rsidR="007C69E7">
        <w:t>etails of authors will be displayed, including email addresses, enabling questions and follow-up from interested colleagues.</w:t>
      </w:r>
      <w:r w:rsidR="00A355EF">
        <w:t xml:space="preserve"> </w:t>
      </w:r>
      <w:r w:rsidR="004309EF">
        <w:t xml:space="preserve">The </w:t>
      </w:r>
      <w:r w:rsidR="004309EF" w:rsidRPr="004309EF">
        <w:rPr>
          <w:b/>
          <w:bCs/>
        </w:rPr>
        <w:t xml:space="preserve">deadline for </w:t>
      </w:r>
      <w:r w:rsidR="004309EF">
        <w:rPr>
          <w:b/>
          <w:bCs/>
        </w:rPr>
        <w:t>uploading</w:t>
      </w:r>
      <w:r w:rsidR="004309EF" w:rsidRPr="004309EF">
        <w:rPr>
          <w:b/>
          <w:bCs/>
        </w:rPr>
        <w:t xml:space="preserve"> posters</w:t>
      </w:r>
      <w:r w:rsidR="002A23C7">
        <w:rPr>
          <w:b/>
          <w:bCs/>
        </w:rPr>
        <w:t xml:space="preserve"> of the accepted abstracts</w:t>
      </w:r>
      <w:r w:rsidR="004309EF" w:rsidRPr="004309EF">
        <w:rPr>
          <w:b/>
          <w:bCs/>
        </w:rPr>
        <w:t xml:space="preserve"> is 14</w:t>
      </w:r>
      <w:r w:rsidR="004309EF" w:rsidRPr="004309EF">
        <w:rPr>
          <w:b/>
          <w:bCs/>
          <w:vertAlign w:val="superscript"/>
        </w:rPr>
        <w:t>th</w:t>
      </w:r>
      <w:r w:rsidR="004309EF" w:rsidRPr="004309EF">
        <w:rPr>
          <w:b/>
          <w:bCs/>
        </w:rPr>
        <w:t xml:space="preserve"> October</w:t>
      </w:r>
      <w:r w:rsidR="004309EF">
        <w:t xml:space="preserve">. </w:t>
      </w:r>
      <w:r w:rsidR="004D425F">
        <w:t>A</w:t>
      </w:r>
      <w:r w:rsidR="00A355EF">
        <w:t>ll posters will be archived in the website of FFN-</w:t>
      </w:r>
      <w:r w:rsidR="005C3268">
        <w:t>Malaysia and</w:t>
      </w:r>
      <w:r w:rsidR="00A355EF">
        <w:t xml:space="preserve"> can be </w:t>
      </w:r>
      <w:r w:rsidR="004D425F">
        <w:t>quoted</w:t>
      </w:r>
      <w:r w:rsidR="00A355EF">
        <w:t xml:space="preserve"> as an internet publication.</w:t>
      </w:r>
    </w:p>
    <w:p w14:paraId="3859C8DD" w14:textId="1F617EDC" w:rsidR="00F13D12" w:rsidRDefault="00A355EF">
      <w:r>
        <w:t xml:space="preserve">Please submit your abstract </w:t>
      </w:r>
      <w:r w:rsidR="000F57A9">
        <w:t xml:space="preserve">by email to </w:t>
      </w:r>
      <w:hyperlink r:id="rId10" w:history="1">
        <w:r w:rsidR="001A5CBA" w:rsidRPr="00AE11C0">
          <w:rPr>
            <w:rStyle w:val="Hyperlink"/>
          </w:rPr>
          <w:t>REMKualaLumpur@ff-network.org</w:t>
        </w:r>
      </w:hyperlink>
      <w:r w:rsidR="000F57A9">
        <w:t xml:space="preserve"> </w:t>
      </w:r>
      <w:r>
        <w:t>as a single A4 page with print size no less than 10</w:t>
      </w:r>
      <w:r w:rsidR="005C3268">
        <w:t>-point, giving aims, methods, results, discussion and conclusion. If you are successful, you will be invited to submit your poster as a single page or as a maximum of five slides.</w:t>
      </w:r>
    </w:p>
    <w:p w14:paraId="236473DC" w14:textId="0EDC66A0" w:rsidR="00D2590E" w:rsidRDefault="00D2590E" w:rsidP="00D2590E">
      <w:r>
        <w:t xml:space="preserve">The abstracts will be </w:t>
      </w:r>
      <w:r w:rsidR="005C3268">
        <w:t>assessed</w:t>
      </w:r>
      <w:r>
        <w:t xml:space="preserve"> by the </w:t>
      </w:r>
      <w:r w:rsidR="00CE5C1B">
        <w:t>Programme</w:t>
      </w:r>
      <w:r>
        <w:t xml:space="preserve"> Committee</w:t>
      </w:r>
      <w:r w:rsidR="0054548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394"/>
      </w:tblGrid>
      <w:tr w:rsidR="00CE5C1B" w:rsidRPr="00AE50F1" w14:paraId="10D4442A" w14:textId="77777777" w:rsidTr="005F1427">
        <w:tc>
          <w:tcPr>
            <w:tcW w:w="2405" w:type="dxa"/>
          </w:tcPr>
          <w:p w14:paraId="2F59CA9A" w14:textId="77777777" w:rsidR="00CE5C1B" w:rsidRPr="00AE50F1" w:rsidRDefault="00CE5C1B" w:rsidP="005F1427">
            <w:r w:rsidRPr="00AE50F1">
              <w:t>Alan Ch’ng</w:t>
            </w:r>
          </w:p>
        </w:tc>
        <w:tc>
          <w:tcPr>
            <w:tcW w:w="2552" w:type="dxa"/>
          </w:tcPr>
          <w:p w14:paraId="22BE34BD" w14:textId="77777777" w:rsidR="00CE5C1B" w:rsidRPr="00AE50F1" w:rsidRDefault="00CE5C1B" w:rsidP="005F1427">
            <w:r w:rsidRPr="00AE50F1">
              <w:t>Geriatrician</w:t>
            </w:r>
          </w:p>
        </w:tc>
        <w:tc>
          <w:tcPr>
            <w:tcW w:w="4394" w:type="dxa"/>
          </w:tcPr>
          <w:p w14:paraId="75F9F260" w14:textId="77777777" w:rsidR="00CE5C1B" w:rsidRPr="00AE50F1" w:rsidRDefault="00CE5C1B" w:rsidP="005F1427">
            <w:r w:rsidRPr="00AE50F1">
              <w:t>FFN-Malaysia</w:t>
            </w:r>
          </w:p>
        </w:tc>
      </w:tr>
      <w:tr w:rsidR="00CE5C1B" w:rsidRPr="00AE50F1" w14:paraId="40662B31" w14:textId="77777777" w:rsidTr="005F1427">
        <w:tc>
          <w:tcPr>
            <w:tcW w:w="2405" w:type="dxa"/>
          </w:tcPr>
          <w:p w14:paraId="3A47B954" w14:textId="77777777" w:rsidR="00CE5C1B" w:rsidRPr="00AE50F1" w:rsidRDefault="00CE5C1B" w:rsidP="005F1427">
            <w:r w:rsidRPr="00AE50F1">
              <w:t>Hannah Seymour</w:t>
            </w:r>
          </w:p>
        </w:tc>
        <w:tc>
          <w:tcPr>
            <w:tcW w:w="2552" w:type="dxa"/>
          </w:tcPr>
          <w:p w14:paraId="6C9D9C96" w14:textId="77777777" w:rsidR="00CE5C1B" w:rsidRPr="00AE50F1" w:rsidRDefault="00CE5C1B" w:rsidP="005F1427">
            <w:r w:rsidRPr="00AE50F1">
              <w:t>Geriatrician</w:t>
            </w:r>
          </w:p>
        </w:tc>
        <w:tc>
          <w:tcPr>
            <w:tcW w:w="4394" w:type="dxa"/>
          </w:tcPr>
          <w:p w14:paraId="758D14DC" w14:textId="77777777" w:rsidR="00CE5C1B" w:rsidRPr="00AE50F1" w:rsidRDefault="00CE5C1B" w:rsidP="005F1427">
            <w:r w:rsidRPr="00AE50F1">
              <w:t xml:space="preserve">President-Elect, global FFN </w:t>
            </w:r>
          </w:p>
        </w:tc>
      </w:tr>
      <w:tr w:rsidR="00CE5C1B" w:rsidRPr="00AE50F1" w14:paraId="134A73A3" w14:textId="77777777" w:rsidTr="005F1427">
        <w:tc>
          <w:tcPr>
            <w:tcW w:w="2405" w:type="dxa"/>
          </w:tcPr>
          <w:p w14:paraId="2A93C69A" w14:textId="77777777" w:rsidR="00CE5C1B" w:rsidRPr="00AE50F1" w:rsidRDefault="00CE5C1B" w:rsidP="005F1427">
            <w:r w:rsidRPr="00AE50F1">
              <w:lastRenderedPageBreak/>
              <w:t>Hui Min Khor</w:t>
            </w:r>
          </w:p>
        </w:tc>
        <w:tc>
          <w:tcPr>
            <w:tcW w:w="2552" w:type="dxa"/>
          </w:tcPr>
          <w:p w14:paraId="0236C695" w14:textId="77777777" w:rsidR="00CE5C1B" w:rsidRPr="00AE50F1" w:rsidRDefault="00CE5C1B" w:rsidP="005F1427">
            <w:r w:rsidRPr="00AE50F1">
              <w:t>Geriatrician</w:t>
            </w:r>
          </w:p>
        </w:tc>
        <w:tc>
          <w:tcPr>
            <w:tcW w:w="4394" w:type="dxa"/>
          </w:tcPr>
          <w:p w14:paraId="0A6D044B" w14:textId="77777777" w:rsidR="00CE5C1B" w:rsidRPr="00AE50F1" w:rsidRDefault="00CE5C1B" w:rsidP="005F1427">
            <w:r w:rsidRPr="00AE50F1">
              <w:t>Secretary, FFN-Malaysia</w:t>
            </w:r>
          </w:p>
        </w:tc>
      </w:tr>
      <w:tr w:rsidR="00CE5C1B" w:rsidRPr="00AE50F1" w14:paraId="7321D4A8" w14:textId="77777777" w:rsidTr="005F1427">
        <w:tc>
          <w:tcPr>
            <w:tcW w:w="2405" w:type="dxa"/>
          </w:tcPr>
          <w:p w14:paraId="2A42FC23" w14:textId="77777777" w:rsidR="00CE5C1B" w:rsidRPr="00AE50F1" w:rsidRDefault="00CE5C1B" w:rsidP="005F1427">
            <w:r w:rsidRPr="00AE50F1">
              <w:t>Irewin Tabu (chair)</w:t>
            </w:r>
          </w:p>
        </w:tc>
        <w:tc>
          <w:tcPr>
            <w:tcW w:w="2552" w:type="dxa"/>
          </w:tcPr>
          <w:p w14:paraId="66CFA3B1" w14:textId="77777777" w:rsidR="00CE5C1B" w:rsidRPr="00AE50F1" w:rsidRDefault="00CE5C1B" w:rsidP="005F1427">
            <w:r w:rsidRPr="00AE50F1">
              <w:t>Orthopaedic Surgeon</w:t>
            </w:r>
          </w:p>
        </w:tc>
        <w:tc>
          <w:tcPr>
            <w:tcW w:w="4394" w:type="dxa"/>
          </w:tcPr>
          <w:p w14:paraId="46C79EBF" w14:textId="77777777" w:rsidR="00CE5C1B" w:rsidRPr="00AE50F1" w:rsidRDefault="00CE5C1B" w:rsidP="005F1427">
            <w:r w:rsidRPr="00AE50F1">
              <w:t xml:space="preserve">President, FFN-Philippines </w:t>
            </w:r>
            <w:r>
              <w:t>/</w:t>
            </w:r>
            <w:r w:rsidRPr="00AE50F1">
              <w:t xml:space="preserve"> deputy chair, FFN Regionalisation Committee </w:t>
            </w:r>
          </w:p>
        </w:tc>
      </w:tr>
      <w:tr w:rsidR="00CE5C1B" w:rsidRPr="00AE50F1" w14:paraId="7BBE8DC7" w14:textId="77777777" w:rsidTr="005F1427">
        <w:tc>
          <w:tcPr>
            <w:tcW w:w="2405" w:type="dxa"/>
          </w:tcPr>
          <w:p w14:paraId="73E837F9" w14:textId="77777777" w:rsidR="00CE5C1B" w:rsidRPr="00AE50F1" w:rsidRDefault="00CE5C1B" w:rsidP="005F1427">
            <w:r>
              <w:t>Jacqui Close</w:t>
            </w:r>
          </w:p>
        </w:tc>
        <w:tc>
          <w:tcPr>
            <w:tcW w:w="2552" w:type="dxa"/>
          </w:tcPr>
          <w:p w14:paraId="2EB850E8" w14:textId="77777777" w:rsidR="00CE5C1B" w:rsidRPr="00AE50F1" w:rsidRDefault="00CE5C1B" w:rsidP="005F1427">
            <w:r>
              <w:t>Geriatrician</w:t>
            </w:r>
          </w:p>
        </w:tc>
        <w:tc>
          <w:tcPr>
            <w:tcW w:w="4394" w:type="dxa"/>
          </w:tcPr>
          <w:p w14:paraId="70049B16" w14:textId="77777777" w:rsidR="00CE5C1B" w:rsidRPr="00AE50F1" w:rsidRDefault="00CE5C1B" w:rsidP="005F1427">
            <w:r>
              <w:t>Co-chair, ANZ Hip Fracture Registry</w:t>
            </w:r>
          </w:p>
        </w:tc>
      </w:tr>
      <w:tr w:rsidR="00CE5C1B" w:rsidRPr="00AE50F1" w14:paraId="5271F35C" w14:textId="77777777" w:rsidTr="005F1427">
        <w:tc>
          <w:tcPr>
            <w:tcW w:w="2405" w:type="dxa"/>
          </w:tcPr>
          <w:p w14:paraId="585215FC" w14:textId="77777777" w:rsidR="00CE5C1B" w:rsidRPr="00AE50F1" w:rsidRDefault="00CE5C1B" w:rsidP="005F1427">
            <w:r>
              <w:t>Jae-Young Lim</w:t>
            </w:r>
          </w:p>
        </w:tc>
        <w:tc>
          <w:tcPr>
            <w:tcW w:w="2552" w:type="dxa"/>
          </w:tcPr>
          <w:p w14:paraId="602246C7" w14:textId="77777777" w:rsidR="00CE5C1B" w:rsidRPr="00AE50F1" w:rsidRDefault="00CE5C1B" w:rsidP="005F1427">
            <w:r>
              <w:t>Rehabilitationist</w:t>
            </w:r>
          </w:p>
        </w:tc>
        <w:tc>
          <w:tcPr>
            <w:tcW w:w="4394" w:type="dxa"/>
          </w:tcPr>
          <w:p w14:paraId="1E021F28" w14:textId="2208FB9F" w:rsidR="00CE5C1B" w:rsidRPr="00AE50F1" w:rsidRDefault="00CE5C1B" w:rsidP="005F1427">
            <w:r>
              <w:t>Vice President, FFN-Korea</w:t>
            </w:r>
          </w:p>
        </w:tc>
      </w:tr>
      <w:tr w:rsidR="00CE5C1B" w:rsidRPr="00AE50F1" w14:paraId="08618116" w14:textId="77777777" w:rsidTr="005F1427">
        <w:tc>
          <w:tcPr>
            <w:tcW w:w="2405" w:type="dxa"/>
          </w:tcPr>
          <w:p w14:paraId="7891E23E" w14:textId="77777777" w:rsidR="00CE5C1B" w:rsidRPr="00AE50F1" w:rsidRDefault="00CE5C1B" w:rsidP="005F1427">
            <w:r w:rsidRPr="00AE50F1">
              <w:t>JK Lee</w:t>
            </w:r>
          </w:p>
        </w:tc>
        <w:tc>
          <w:tcPr>
            <w:tcW w:w="2552" w:type="dxa"/>
          </w:tcPr>
          <w:p w14:paraId="0FA14BDA" w14:textId="77777777" w:rsidR="00CE5C1B" w:rsidRPr="00AE50F1" w:rsidRDefault="00CE5C1B" w:rsidP="005F1427">
            <w:r w:rsidRPr="00AE50F1">
              <w:t>Orthopaedic Surgeon</w:t>
            </w:r>
          </w:p>
        </w:tc>
        <w:tc>
          <w:tcPr>
            <w:tcW w:w="4394" w:type="dxa"/>
          </w:tcPr>
          <w:p w14:paraId="39E7B041" w14:textId="77777777" w:rsidR="00CE5C1B" w:rsidRPr="00AE50F1" w:rsidRDefault="00CE5C1B" w:rsidP="005F1427">
            <w:r w:rsidRPr="00AE50F1">
              <w:t>Vice President, FFN-Malaysia</w:t>
            </w:r>
          </w:p>
        </w:tc>
      </w:tr>
      <w:tr w:rsidR="00CE5C1B" w:rsidRPr="00AE50F1" w14:paraId="0A8C0E0A" w14:textId="77777777" w:rsidTr="005F1427">
        <w:tc>
          <w:tcPr>
            <w:tcW w:w="2405" w:type="dxa"/>
          </w:tcPr>
          <w:p w14:paraId="1FA1E9CF" w14:textId="77777777" w:rsidR="00CE5C1B" w:rsidRPr="00AE50F1" w:rsidRDefault="00CE5C1B" w:rsidP="005F1427">
            <w:r w:rsidRPr="00AE50F1">
              <w:t>Minghui Yang</w:t>
            </w:r>
          </w:p>
        </w:tc>
        <w:tc>
          <w:tcPr>
            <w:tcW w:w="2552" w:type="dxa"/>
          </w:tcPr>
          <w:p w14:paraId="2193623F" w14:textId="77777777" w:rsidR="00CE5C1B" w:rsidRPr="00AE50F1" w:rsidRDefault="00CE5C1B" w:rsidP="005F1427">
            <w:r w:rsidRPr="00AE50F1">
              <w:t>Orthopaedic Surgeon</w:t>
            </w:r>
          </w:p>
        </w:tc>
        <w:tc>
          <w:tcPr>
            <w:tcW w:w="4394" w:type="dxa"/>
          </w:tcPr>
          <w:p w14:paraId="2E2CDFA2" w14:textId="77777777" w:rsidR="00CE5C1B" w:rsidRPr="00AE50F1" w:rsidRDefault="00CE5C1B" w:rsidP="005F1427">
            <w:r w:rsidRPr="00AE50F1">
              <w:t>GenSec, FFN-China</w:t>
            </w:r>
          </w:p>
        </w:tc>
      </w:tr>
      <w:tr w:rsidR="00CE5C1B" w:rsidRPr="00AE50F1" w14:paraId="0A268791" w14:textId="77777777" w:rsidTr="005F1427">
        <w:tc>
          <w:tcPr>
            <w:tcW w:w="2405" w:type="dxa"/>
          </w:tcPr>
          <w:p w14:paraId="3A035459" w14:textId="77777777" w:rsidR="00CE5C1B" w:rsidRPr="00AE50F1" w:rsidRDefault="00CE5C1B" w:rsidP="005F1427">
            <w:r w:rsidRPr="00AE50F1">
              <w:t>Paul Mitchell</w:t>
            </w:r>
          </w:p>
        </w:tc>
        <w:tc>
          <w:tcPr>
            <w:tcW w:w="2552" w:type="dxa"/>
          </w:tcPr>
          <w:p w14:paraId="2CC7B572" w14:textId="77777777" w:rsidR="00CE5C1B" w:rsidRPr="00AE50F1" w:rsidRDefault="00CE5C1B" w:rsidP="005F1427">
            <w:r w:rsidRPr="00AE50F1">
              <w:t>Scientist</w:t>
            </w:r>
          </w:p>
        </w:tc>
        <w:tc>
          <w:tcPr>
            <w:tcW w:w="4394" w:type="dxa"/>
          </w:tcPr>
          <w:p w14:paraId="0488AB76" w14:textId="77777777" w:rsidR="00CE5C1B" w:rsidRPr="00AE50F1" w:rsidRDefault="00CE5C1B" w:rsidP="005F1427">
            <w:r w:rsidRPr="00AE50F1">
              <w:t xml:space="preserve">Director Communications, global FFN </w:t>
            </w:r>
          </w:p>
        </w:tc>
      </w:tr>
      <w:tr w:rsidR="00CE5C1B" w:rsidRPr="00AE50F1" w14:paraId="24F43A2C" w14:textId="77777777" w:rsidTr="005F1427">
        <w:tc>
          <w:tcPr>
            <w:tcW w:w="2405" w:type="dxa"/>
          </w:tcPr>
          <w:p w14:paraId="032B73E9" w14:textId="77777777" w:rsidR="00CE5C1B" w:rsidRPr="00AE50F1" w:rsidRDefault="00CE5C1B" w:rsidP="005F1427">
            <w:r w:rsidRPr="00AE50F1">
              <w:t>Takeshi Sawaguchi</w:t>
            </w:r>
          </w:p>
        </w:tc>
        <w:tc>
          <w:tcPr>
            <w:tcW w:w="2552" w:type="dxa"/>
          </w:tcPr>
          <w:p w14:paraId="350A67E5" w14:textId="77777777" w:rsidR="00CE5C1B" w:rsidRPr="00AE50F1" w:rsidRDefault="00CE5C1B" w:rsidP="005F1427">
            <w:r w:rsidRPr="00AE50F1">
              <w:t>Orthopaedic Surgeon</w:t>
            </w:r>
          </w:p>
        </w:tc>
        <w:tc>
          <w:tcPr>
            <w:tcW w:w="4394" w:type="dxa"/>
          </w:tcPr>
          <w:p w14:paraId="6B408326" w14:textId="77777777" w:rsidR="00CE5C1B" w:rsidRPr="00AE50F1" w:rsidRDefault="00CE5C1B" w:rsidP="005F1427">
            <w:r w:rsidRPr="00AE50F1">
              <w:t>Board member, global FFN and FFN-Japan</w:t>
            </w:r>
          </w:p>
        </w:tc>
      </w:tr>
    </w:tbl>
    <w:p w14:paraId="3FED844B" w14:textId="609B9575" w:rsidR="00122527" w:rsidRDefault="00122527" w:rsidP="00AB2CAF">
      <w:pPr>
        <w:rPr>
          <w:color w:val="000000"/>
        </w:rPr>
      </w:pPr>
    </w:p>
    <w:p w14:paraId="2A06C206" w14:textId="1257E9EB" w:rsidR="00AB2CAF" w:rsidRDefault="00AB2CAF" w:rsidP="00AB2CAF">
      <w:pPr>
        <w:rPr>
          <w:color w:val="000000"/>
        </w:rPr>
      </w:pPr>
      <w:bookmarkStart w:id="0" w:name="_Hlk50722582"/>
      <w:r>
        <w:rPr>
          <w:color w:val="000000"/>
        </w:rPr>
        <w:t>Please see the full programme for the meeting below.</w:t>
      </w:r>
    </w:p>
    <w:p w14:paraId="51B59A69" w14:textId="50EDD065" w:rsidR="009A796C" w:rsidRDefault="009A796C" w:rsidP="00AB2CAF">
      <w:pPr>
        <w:rPr>
          <w:color w:val="000000"/>
        </w:rPr>
      </w:pPr>
      <w:r>
        <w:rPr>
          <w:color w:val="000000"/>
        </w:rPr>
        <w:t>The time zone is Malaysia (UTC+8)</w:t>
      </w:r>
    </w:p>
    <w:p w14:paraId="4156C9E2" w14:textId="77777777" w:rsidR="00AB2CAF" w:rsidRDefault="00AB2CAF" w:rsidP="00AB2CAF">
      <w:pPr>
        <w:rPr>
          <w:color w:val="000000"/>
        </w:rPr>
      </w:pPr>
    </w:p>
    <w:p w14:paraId="79566FB7" w14:textId="5B615457" w:rsidR="00122527" w:rsidRDefault="00122527" w:rsidP="00122527">
      <w:pPr>
        <w:jc w:val="right"/>
        <w:rPr>
          <w:color w:val="000000"/>
        </w:rPr>
      </w:pPr>
      <w:r>
        <w:rPr>
          <w:color w:val="000000"/>
        </w:rPr>
        <w:t>FFN Regionalisation Committee</w:t>
      </w:r>
    </w:p>
    <w:p w14:paraId="0408A9A8" w14:textId="3C36AC4E" w:rsidR="00122527" w:rsidRDefault="00122527" w:rsidP="00122527">
      <w:pPr>
        <w:jc w:val="right"/>
        <w:rPr>
          <w:color w:val="000000"/>
        </w:rPr>
      </w:pPr>
      <w:r>
        <w:rPr>
          <w:color w:val="000000"/>
        </w:rPr>
        <w:t>FFN-Malaysia</w:t>
      </w:r>
    </w:p>
    <w:p w14:paraId="187D1371" w14:textId="15375CC0" w:rsidR="00984F37" w:rsidRDefault="00984F37" w:rsidP="00122527">
      <w:pPr>
        <w:jc w:val="right"/>
        <w:rPr>
          <w:color w:val="000000"/>
        </w:rPr>
      </w:pPr>
    </w:p>
    <w:p w14:paraId="07EDFB1C" w14:textId="77777777" w:rsidR="00984F37" w:rsidRDefault="00984F37" w:rsidP="00122527">
      <w:pPr>
        <w:jc w:val="right"/>
        <w:rPr>
          <w:color w:val="000000"/>
        </w:rPr>
      </w:pPr>
    </w:p>
    <w:bookmarkEnd w:id="0"/>
    <w:p w14:paraId="48687D14" w14:textId="42C180F1" w:rsidR="00CE5C1B" w:rsidRDefault="00CE5C1B" w:rsidP="00CE5C1B"/>
    <w:p w14:paraId="147C70CD" w14:textId="52340D5F" w:rsidR="00984F37" w:rsidRDefault="00984F37" w:rsidP="00CE5C1B"/>
    <w:p w14:paraId="2530FADE" w14:textId="77777777" w:rsidR="00984F37" w:rsidRPr="00AE50F1" w:rsidRDefault="00984F37" w:rsidP="00CE5C1B"/>
    <w:p w14:paraId="2C311E38" w14:textId="77777777" w:rsidR="00984F37" w:rsidRPr="00984F37" w:rsidRDefault="00122527" w:rsidP="00984F37">
      <w:pPr>
        <w:jc w:val="center"/>
        <w:rPr>
          <w:rFonts w:ascii="Calibri" w:eastAsia="Calibri" w:hAnsi="Calibri" w:cs="Calibri"/>
          <w:b/>
          <w:color w:val="3D6E7D"/>
          <w:sz w:val="38"/>
          <w:szCs w:val="38"/>
        </w:rPr>
      </w:pPr>
      <w:r>
        <w:br w:type="page"/>
      </w:r>
      <w:r w:rsidR="00984F37" w:rsidRPr="00984F37">
        <w:rPr>
          <w:rFonts w:ascii="Calibri" w:eastAsia="Calibri" w:hAnsi="Calibri" w:cs="Calibri"/>
          <w:b/>
          <w:color w:val="3D6E7D"/>
          <w:sz w:val="38"/>
          <w:szCs w:val="38"/>
        </w:rPr>
        <w:t>Asia Pacific Regional Expert Meeting on Fragility Fractures</w:t>
      </w:r>
    </w:p>
    <w:p w14:paraId="73611EA3" w14:textId="77777777" w:rsidR="00984F37" w:rsidRPr="00984F37" w:rsidRDefault="00984F37" w:rsidP="00984F37">
      <w:pPr>
        <w:rPr>
          <w:rFonts w:ascii="Calibri" w:eastAsia="Calibri" w:hAnsi="Calibri" w:cs="Calibri"/>
          <w:color w:val="808080"/>
          <w:szCs w:val="24"/>
        </w:rPr>
      </w:pPr>
      <w:r w:rsidRPr="00984F37">
        <w:rPr>
          <w:rFonts w:ascii="Calibri" w:eastAsia="Calibri" w:hAnsi="Calibri" w:cs="Calibri"/>
          <w:b/>
          <w:color w:val="808080"/>
          <w:szCs w:val="24"/>
        </w:rPr>
        <w:t xml:space="preserve"> </w:t>
      </w:r>
      <w:r w:rsidRPr="00984F37">
        <w:rPr>
          <w:rFonts w:ascii="Calibri" w:eastAsia="Calibri" w:hAnsi="Calibri" w:cs="Calibri"/>
          <w:b/>
          <w:color w:val="808080"/>
          <w:sz w:val="28"/>
          <w:szCs w:val="28"/>
        </w:rPr>
        <w:t>DAY 1 - 24</w:t>
      </w:r>
      <w:r w:rsidRPr="00984F37">
        <w:rPr>
          <w:rFonts w:ascii="Calibri" w:eastAsia="Calibri" w:hAnsi="Calibri" w:cs="Calibri"/>
          <w:b/>
          <w:color w:val="808080"/>
          <w:sz w:val="28"/>
          <w:szCs w:val="28"/>
          <w:vertAlign w:val="superscript"/>
        </w:rPr>
        <w:t>th</w:t>
      </w:r>
      <w:r w:rsidRPr="00984F37">
        <w:rPr>
          <w:rFonts w:ascii="Calibri" w:eastAsia="Calibri" w:hAnsi="Calibri" w:cs="Calibri"/>
          <w:b/>
          <w:color w:val="808080"/>
          <w:sz w:val="28"/>
          <w:szCs w:val="28"/>
        </w:rPr>
        <w:t xml:space="preserve"> OCTOBER 2020 (SATURDAY)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3969"/>
        <w:gridCol w:w="4192"/>
      </w:tblGrid>
      <w:tr w:rsidR="00984F37" w:rsidRPr="00984F37" w14:paraId="0E057997" w14:textId="77777777" w:rsidTr="0073794A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FE13A5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0945 - 1000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E870CDE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Welcome Remarks and Opening Speech: Hannah Seymour and Lee Joon Kiong</w:t>
            </w:r>
          </w:p>
        </w:tc>
      </w:tr>
      <w:tr w:rsidR="00984F37" w:rsidRPr="00984F37" w14:paraId="0D6D859D" w14:textId="77777777" w:rsidTr="0073794A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031660A3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1000 - 1100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0C860B5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 xml:space="preserve">Multidisciplinary Management of the Acute Fracture Episode - Pillar I </w:t>
            </w:r>
            <w:r w:rsidRPr="00984F37">
              <w:rPr>
                <w:rFonts w:ascii="Calibri" w:eastAsia="Calibri" w:hAnsi="Calibri" w:cs="Calibri"/>
                <w:b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Chair: Takeshi Sawaguchi, Japan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  <w:t>Co-Chair HM Khor, Malaysia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</w:r>
          </w:p>
        </w:tc>
      </w:tr>
      <w:tr w:rsidR="00984F37" w:rsidRPr="00984F37" w14:paraId="34A70086" w14:textId="77777777" w:rsidTr="0073794A">
        <w:trPr>
          <w:trHeight w:val="849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DAB985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1000 - 1015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AFF202B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1</w:t>
            </w:r>
          </w:p>
          <w:p w14:paraId="288217BF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Orthogeriatrics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1D5B342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Hannah Seymour</w:t>
            </w:r>
          </w:p>
          <w:p w14:paraId="1E4ABFA6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Geriatrician, Australia</w:t>
            </w:r>
          </w:p>
        </w:tc>
      </w:tr>
      <w:tr w:rsidR="00984F37" w:rsidRPr="00984F37" w14:paraId="6BA209A3" w14:textId="77777777" w:rsidTr="0073794A">
        <w:trPr>
          <w:trHeight w:val="1230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05CBD78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1015 - 1030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817BDB0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2</w:t>
            </w:r>
          </w:p>
          <w:p w14:paraId="41D507DE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Challenges in Perioperative Care of the Older Person with Fragility Fracture during the COVID-19 Pandemic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49B9E1A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Terence Ong</w:t>
            </w:r>
          </w:p>
          <w:p w14:paraId="010D05BE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Geriatrician, Malaysia</w:t>
            </w:r>
          </w:p>
        </w:tc>
      </w:tr>
      <w:tr w:rsidR="00984F37" w:rsidRPr="00984F37" w14:paraId="5FFFF197" w14:textId="77777777" w:rsidTr="0073794A">
        <w:trPr>
          <w:trHeight w:val="123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2589439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1030 - 1045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B3B2433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3</w:t>
            </w:r>
          </w:p>
          <w:p w14:paraId="06E89C09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Perioperative Care of the Geriatric Hip Fracture Patient (Anaesthetist Perspective)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4B6C124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Stuart White</w:t>
            </w:r>
          </w:p>
          <w:p w14:paraId="121C3A94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 xml:space="preserve">Anaesthetist, FFN Perioperative Special Interest Group </w:t>
            </w:r>
            <w:r w:rsidRPr="00984F37">
              <w:rPr>
                <w:rFonts w:ascii="Calibri" w:eastAsia="Calibri" w:hAnsi="Calibri" w:cs="Calibri"/>
                <w:b/>
                <w:i/>
                <w:sz w:val="22"/>
              </w:rPr>
              <w:t xml:space="preserve"> </w:t>
            </w:r>
          </w:p>
        </w:tc>
      </w:tr>
      <w:tr w:rsidR="00984F37" w:rsidRPr="00984F37" w14:paraId="47C0876D" w14:textId="77777777" w:rsidTr="0073794A">
        <w:trPr>
          <w:trHeight w:val="34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8E4260A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1045 - 1100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39434F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Question and Answer Session</w:t>
            </w:r>
          </w:p>
        </w:tc>
      </w:tr>
      <w:tr w:rsidR="00984F37" w:rsidRPr="00984F37" w14:paraId="382DF61B" w14:textId="77777777" w:rsidTr="0073794A">
        <w:trPr>
          <w:trHeight w:val="34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4018341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1115 - 1215</w:t>
            </w:r>
            <w:r w:rsidRPr="00984F37">
              <w:rPr>
                <w:rFonts w:ascii="Calibri" w:eastAsia="Calibri" w:hAnsi="Calibri" w:cs="Calibri"/>
                <w:b/>
                <w:sz w:val="22"/>
              </w:rPr>
              <w:t xml:space="preserve">    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7B925759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SESSIONS</w:t>
            </w:r>
          </w:p>
        </w:tc>
      </w:tr>
      <w:tr w:rsidR="00984F37" w:rsidRPr="00984F37" w14:paraId="44860C54" w14:textId="77777777" w:rsidTr="0073794A">
        <w:trPr>
          <w:trHeight w:val="1448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56473E8D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63791C6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1CE017A6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1</w:t>
            </w:r>
          </w:p>
          <w:p w14:paraId="5BF7F00E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51C11E2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ACUTE PERIOPERATIVE FRACTURE MANAGEMENT</w:t>
            </w:r>
          </w:p>
          <w:p w14:paraId="78ADB80B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 xml:space="preserve">Chair: 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JK Lee, Malaysia</w:t>
            </w:r>
          </w:p>
          <w:p w14:paraId="3B7A78F4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HM Khor, Malaysia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647F0553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</w:p>
          <w:p w14:paraId="77FC357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2</w:t>
            </w:r>
          </w:p>
          <w:p w14:paraId="219B064C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534D47C8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ADVANCES IN FRACTURE MANAGEMENT</w:t>
            </w:r>
          </w:p>
          <w:p w14:paraId="56C7AA0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Chair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: I Tabu, Philippines</w:t>
            </w:r>
          </w:p>
          <w:p w14:paraId="44D1ED36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 xml:space="preserve">Rajesh Malhotra, India </w:t>
            </w:r>
          </w:p>
        </w:tc>
      </w:tr>
      <w:tr w:rsidR="00984F37" w:rsidRPr="00984F37" w14:paraId="525C1B1D" w14:textId="77777777" w:rsidTr="0073794A">
        <w:trPr>
          <w:trHeight w:val="1657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6593D8F1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73F67B0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51D9ACF4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26CCF38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1115 - 1130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1FA6F7DB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637F4B6C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CASE BASED DISCUSSION</w:t>
            </w:r>
            <w:r w:rsidRPr="00984F3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57D5749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JK Lee, Orthopedic Surgeon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  <w:t>HM Khor, Geriatrician</w:t>
            </w:r>
          </w:p>
          <w:p w14:paraId="548A5852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5A6B2298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PANEL DISCUSSION</w:t>
            </w:r>
          </w:p>
          <w:p w14:paraId="5B1B1522" w14:textId="77777777" w:rsidR="00984F37" w:rsidRPr="00984F37" w:rsidRDefault="00984F37" w:rsidP="00984F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b/>
                <w:sz w:val="22"/>
              </w:rPr>
              <w:t>Kok Han Chee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Cardiologist, Malaysia</w:t>
            </w:r>
          </w:p>
          <w:p w14:paraId="3906931E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Pui San Loh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Anaesthesiologist, Malaysia</w:t>
            </w:r>
          </w:p>
          <w:p w14:paraId="4C46B09A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Ismail Dilogo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 Indonesia</w:t>
            </w:r>
          </w:p>
          <w:p w14:paraId="4EF1E175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Sarah Hurring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Geriatrician, New Zealand</w:t>
            </w:r>
          </w:p>
          <w:p w14:paraId="3063135B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  <w:p w14:paraId="63EA5955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Lingli Peng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Specialist Nurse, China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3071F276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Spine Surgery in Osteoporosis:</w:t>
            </w:r>
          </w:p>
          <w:p w14:paraId="1E6F77E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The Challenges</w:t>
            </w:r>
          </w:p>
          <w:p w14:paraId="3556B28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5A0AC87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 xml:space="preserve">Sabarul A. Mokhtar </w:t>
            </w:r>
          </w:p>
          <w:p w14:paraId="6AB87F2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 Malaysia</w:t>
            </w:r>
          </w:p>
          <w:p w14:paraId="42F1D3EE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84F37" w:rsidRPr="00984F37" w14:paraId="64FB201A" w14:textId="77777777" w:rsidTr="0073794A">
        <w:trPr>
          <w:trHeight w:val="2662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32891694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50340CF2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77E1904E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2369EBDC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1130 - 1145</w:t>
            </w:r>
          </w:p>
        </w:tc>
        <w:tc>
          <w:tcPr>
            <w:tcW w:w="3969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318A2393" w14:textId="77777777" w:rsidR="00984F37" w:rsidRPr="00984F37" w:rsidRDefault="00984F37" w:rsidP="00984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1B839147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  <w:p w14:paraId="2169003A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Long Bone Fracture Fixation</w:t>
            </w:r>
          </w:p>
          <w:p w14:paraId="543A63B9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</w:p>
          <w:p w14:paraId="5F1081F4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CS Kumar </w:t>
            </w:r>
          </w:p>
          <w:p w14:paraId="17564E0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Orthopedic Surgeon, Malaysia</w:t>
            </w:r>
          </w:p>
        </w:tc>
      </w:tr>
      <w:tr w:rsidR="00984F37" w:rsidRPr="00984F37" w14:paraId="3B16CA3F" w14:textId="77777777" w:rsidTr="0073794A">
        <w:trPr>
          <w:trHeight w:val="192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110B77F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0004FAA6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5A105838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401532BD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1145 - 1200</w:t>
            </w:r>
          </w:p>
        </w:tc>
        <w:tc>
          <w:tcPr>
            <w:tcW w:w="3969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08484E8F" w14:textId="77777777" w:rsidR="00984F37" w:rsidRPr="00984F37" w:rsidRDefault="00984F37" w:rsidP="00984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58FA8BE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1ED51EF7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Implant Design for Fragility Fracture Fixation</w:t>
            </w:r>
          </w:p>
          <w:p w14:paraId="7111B69B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</w:p>
          <w:p w14:paraId="4F97401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Minghui Yang</w:t>
            </w:r>
          </w:p>
          <w:p w14:paraId="7882557E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Orthopedic Surgeon, China</w:t>
            </w:r>
          </w:p>
        </w:tc>
      </w:tr>
      <w:tr w:rsidR="00984F37" w:rsidRPr="00984F37" w14:paraId="71EABE4C" w14:textId="77777777" w:rsidTr="0073794A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45995F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1200 - 1215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BDA548F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Question and Answer Session</w:t>
            </w:r>
          </w:p>
        </w:tc>
      </w:tr>
      <w:tr w:rsidR="00984F37" w:rsidRPr="00984F37" w14:paraId="1CD461CB" w14:textId="77777777" w:rsidTr="0073794A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5936D5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1230 - 1400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3D63C4F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Lunch Symposium</w:t>
            </w:r>
          </w:p>
        </w:tc>
      </w:tr>
      <w:tr w:rsidR="00984F37" w:rsidRPr="00984F37" w14:paraId="2FDD2AA2" w14:textId="77777777" w:rsidTr="0073794A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1AB859FA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1400 - 1500</w:t>
            </w:r>
          </w:p>
          <w:p w14:paraId="2D608C43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6BF1A1E8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Rehabilitation Following Fragility Fracture - Pillar II</w:t>
            </w: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Chair: 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Minghui Yang, China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  <w:t>Co-Chair: Sarath Lekamwasam, Sri Lanka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</w:r>
          </w:p>
        </w:tc>
      </w:tr>
      <w:tr w:rsidR="00984F37" w:rsidRPr="00984F37" w14:paraId="6022C40F" w14:textId="77777777" w:rsidTr="0073794A">
        <w:trPr>
          <w:trHeight w:val="870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2B94B5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1400 - 1415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98B1A53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4</w:t>
            </w:r>
          </w:p>
          <w:p w14:paraId="587DA8F5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Evidence for Full Weight Bearing in Hip Fracture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7C7B1CB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 xml:space="preserve">Takeshi Sawaguchi </w:t>
            </w:r>
          </w:p>
          <w:p w14:paraId="72FC9D13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 Japan</w:t>
            </w:r>
          </w:p>
        </w:tc>
      </w:tr>
      <w:tr w:rsidR="00984F37" w:rsidRPr="00984F37" w14:paraId="284394C2" w14:textId="77777777" w:rsidTr="0073794A">
        <w:trPr>
          <w:trHeight w:val="112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0C84B7E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1415 - 1430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0F04E4A9" w14:textId="77777777" w:rsidR="00984F37" w:rsidRPr="00984F37" w:rsidRDefault="00984F37" w:rsidP="00984F37">
            <w:pP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5</w:t>
            </w:r>
          </w:p>
          <w:p w14:paraId="49C4F099" w14:textId="77777777" w:rsidR="00984F37" w:rsidRPr="00984F37" w:rsidRDefault="00984F37" w:rsidP="00984F37">
            <w:pP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Systematised, Interdisciplinary Nutrition Care for Patients with Fragility Fracture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34F092E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Jack Bell</w:t>
            </w:r>
          </w:p>
          <w:p w14:paraId="2A1FFD42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Senior Dietician, Australia</w:t>
            </w:r>
          </w:p>
        </w:tc>
      </w:tr>
      <w:tr w:rsidR="00984F37" w:rsidRPr="00984F37" w14:paraId="6A043D6E" w14:textId="77777777" w:rsidTr="0073794A">
        <w:trPr>
          <w:trHeight w:val="980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3AEB0C4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1430 - 1445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FC02453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6</w:t>
            </w:r>
          </w:p>
          <w:p w14:paraId="293E44D1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Fragility Fracture Integrated Rehabilitation Management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4E2D666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Jae Young Lim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  <w:p w14:paraId="1D47E40B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Rehabilitation Medicine,Korea</w:t>
            </w:r>
          </w:p>
        </w:tc>
      </w:tr>
      <w:tr w:rsidR="00984F37" w:rsidRPr="00984F37" w14:paraId="11026228" w14:textId="77777777" w:rsidTr="0073794A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FB5911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1445 - 1500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38BB097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Question and Answer Session</w:t>
            </w:r>
          </w:p>
        </w:tc>
      </w:tr>
    </w:tbl>
    <w:p w14:paraId="237C4F15" w14:textId="77777777" w:rsidR="00984F37" w:rsidRPr="00984F37" w:rsidRDefault="00984F37" w:rsidP="00984F37">
      <w:pPr>
        <w:rPr>
          <w:rFonts w:ascii="Calibri" w:eastAsia="Calibri" w:hAnsi="Calibri" w:cs="Calibri"/>
          <w:szCs w:val="24"/>
        </w:rPr>
      </w:pPr>
      <w:r w:rsidRPr="00984F37">
        <w:rPr>
          <w:rFonts w:ascii="Calibri" w:eastAsia="Calibri" w:hAnsi="Calibri" w:cs="Calibri"/>
          <w:szCs w:val="24"/>
        </w:rPr>
        <w:br w:type="page"/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2573"/>
        <w:gridCol w:w="2793"/>
        <w:gridCol w:w="2795"/>
      </w:tblGrid>
      <w:tr w:rsidR="00984F37" w:rsidRPr="00984F37" w14:paraId="67DB201A" w14:textId="77777777" w:rsidTr="0073794A">
        <w:trPr>
          <w:trHeight w:val="38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72F29518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1515 - 1615</w:t>
            </w:r>
          </w:p>
        </w:tc>
        <w:tc>
          <w:tcPr>
            <w:tcW w:w="816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5F4EA9F6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SESSIONS</w:t>
            </w:r>
          </w:p>
        </w:tc>
      </w:tr>
      <w:tr w:rsidR="00984F37" w:rsidRPr="00984F37" w14:paraId="6DDE1386" w14:textId="77777777" w:rsidTr="0073794A">
        <w:trPr>
          <w:trHeight w:val="207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5C6B6833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2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F8955CE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72AD7B2D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3</w:t>
            </w:r>
          </w:p>
          <w:p w14:paraId="045B6829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41B79548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REHAB AFTER FRACTURE</w:t>
            </w:r>
          </w:p>
          <w:p w14:paraId="3AE6C153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Noriaki Yamamoto, Japan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  <w:t>Julia Patrick Engkasan, Malaysia</w:t>
            </w:r>
          </w:p>
          <w:p w14:paraId="419362A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27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4E3C377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7727F2A4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4</w:t>
            </w:r>
          </w:p>
          <w:p w14:paraId="529482CD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266ACAD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FRACTURE AUDIT AND REGISTRY</w:t>
            </w:r>
          </w:p>
          <w:p w14:paraId="69F36D5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Paul Mitchell, New Zealand</w:t>
            </w:r>
          </w:p>
          <w:p w14:paraId="3AB5C1E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Y Minghui, China</w:t>
            </w:r>
          </w:p>
          <w:p w14:paraId="69DB751B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232878A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62A8A0F0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5</w:t>
            </w:r>
          </w:p>
          <w:p w14:paraId="7A32F8F7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10861D8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FALLS AND FRAILTY</w:t>
            </w:r>
          </w:p>
          <w:p w14:paraId="0426CEC9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Sarah Hurring, New Zealand</w:t>
            </w:r>
          </w:p>
          <w:p w14:paraId="5FD79E3A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Alan Ch’ng, Malaysia</w:t>
            </w:r>
          </w:p>
        </w:tc>
      </w:tr>
      <w:tr w:rsidR="00984F37" w:rsidRPr="00984F37" w14:paraId="3CC1F480" w14:textId="77777777" w:rsidTr="0073794A">
        <w:trPr>
          <w:trHeight w:val="232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  <w:vAlign w:val="center"/>
          </w:tcPr>
          <w:p w14:paraId="7B9FF09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1515 - 1535</w:t>
            </w:r>
          </w:p>
        </w:tc>
        <w:tc>
          <w:tcPr>
            <w:tcW w:w="2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41DCD24D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4F7CB5E7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Physical Treatment and Rehabilitation for Osteoporosis</w:t>
            </w:r>
          </w:p>
          <w:p w14:paraId="7E5B4843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0EF0416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Anwar Suhaimi</w:t>
            </w:r>
          </w:p>
          <w:p w14:paraId="3208F6A3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Rehabilitation Physician, Malaysia</w:t>
            </w:r>
          </w:p>
          <w:p w14:paraId="1CEAA13C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27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7038425A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3956627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Asia Pacific Hip Fracture Registry Project</w:t>
            </w:r>
          </w:p>
          <w:p w14:paraId="420B6AAF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4B08890D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Jacqueline Close</w:t>
            </w:r>
            <w:r w:rsidRPr="00984F3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Geriatrician, Australia</w:t>
            </w: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217E8A8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0E94DF2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Falls Assessment in Hip Fracture Patients</w:t>
            </w:r>
          </w:p>
          <w:p w14:paraId="00414538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  <w:p w14:paraId="6309205A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Elizabeth Chong</w:t>
            </w:r>
          </w:p>
          <w:p w14:paraId="702B0093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Geriatrician, Malaysia</w:t>
            </w:r>
          </w:p>
        </w:tc>
      </w:tr>
      <w:tr w:rsidR="00984F37" w:rsidRPr="00984F37" w14:paraId="723F0C41" w14:textId="77777777" w:rsidTr="0073794A">
        <w:trPr>
          <w:trHeight w:val="2930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  <w:vAlign w:val="center"/>
          </w:tcPr>
          <w:p w14:paraId="77CD97F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1535 - 1615</w:t>
            </w:r>
          </w:p>
        </w:tc>
        <w:tc>
          <w:tcPr>
            <w:tcW w:w="2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254B7A7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5BA5961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PANEL DISCUSSION</w:t>
            </w:r>
          </w:p>
          <w:p w14:paraId="7A7B19E3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  <w:p w14:paraId="5F9D0223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A Rahman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Rehabilitation Physician, Malaysia</w:t>
            </w:r>
          </w:p>
          <w:p w14:paraId="2567EF7A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  <w:p w14:paraId="1F5AF157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C Choong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Physiotherapist, Malaysia</w:t>
            </w:r>
          </w:p>
          <w:p w14:paraId="7EE95E29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7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59CE36A4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5713133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PANEL DISCUSSION</w:t>
            </w:r>
          </w:p>
          <w:p w14:paraId="11D4CC19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2BA68784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Yong-Han Cha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 Korea</w:t>
            </w:r>
          </w:p>
          <w:p w14:paraId="2EA9A1C7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  <w:p w14:paraId="3CB02C6E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Sarath Lekamwasam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Internist, Sri Lanka</w:t>
            </w:r>
          </w:p>
          <w:p w14:paraId="4DA54955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  <w:p w14:paraId="58FB25C2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Lee Kin Bong</w:t>
            </w:r>
          </w:p>
          <w:p w14:paraId="35E46230" w14:textId="77777777" w:rsidR="00984F37" w:rsidRPr="00984F37" w:rsidRDefault="00984F37" w:rsidP="00984F37">
            <w:pPr>
              <w:spacing w:after="24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Orthopaedic surgeon, Hong Kong SAR, China</w:t>
            </w:r>
          </w:p>
          <w:p w14:paraId="159795B2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7356815D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58ADB35C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PANEL DISCUSSION</w:t>
            </w:r>
          </w:p>
          <w:p w14:paraId="1AC6C3E4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5655B1C8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Devinder Kaur</w:t>
            </w: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Physiotherapy Lecturer, Faculty of Health Sciences, UKM, Malaysia</w:t>
            </w:r>
          </w:p>
          <w:p w14:paraId="30922916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984F37" w:rsidRPr="00984F37" w14:paraId="01782B1D" w14:textId="77777777" w:rsidTr="0073794A">
        <w:trPr>
          <w:trHeight w:val="90"/>
        </w:trPr>
        <w:tc>
          <w:tcPr>
            <w:tcW w:w="969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7C5FC97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End of Day 1</w:t>
            </w:r>
          </w:p>
        </w:tc>
      </w:tr>
    </w:tbl>
    <w:p w14:paraId="7A1AAD8E" w14:textId="77777777" w:rsidR="00984F37" w:rsidRPr="00984F37" w:rsidRDefault="00984F37" w:rsidP="00984F37">
      <w:pPr>
        <w:rPr>
          <w:rFonts w:ascii="Calibri" w:eastAsia="Calibri" w:hAnsi="Calibri" w:cs="Calibri"/>
          <w:szCs w:val="24"/>
        </w:rPr>
      </w:pPr>
    </w:p>
    <w:p w14:paraId="6C811F5D" w14:textId="77777777" w:rsidR="00984F37" w:rsidRPr="00984F37" w:rsidRDefault="00984F37" w:rsidP="00984F37">
      <w:pPr>
        <w:rPr>
          <w:rFonts w:ascii="Calibri" w:eastAsia="Calibri" w:hAnsi="Calibri" w:cs="Calibri"/>
          <w:b/>
          <w:sz w:val="28"/>
          <w:szCs w:val="28"/>
        </w:rPr>
      </w:pPr>
      <w:r w:rsidRPr="00984F37">
        <w:rPr>
          <w:rFonts w:ascii="Calibri" w:eastAsia="Calibri" w:hAnsi="Calibri" w:cs="Calibri"/>
          <w:szCs w:val="24"/>
        </w:rPr>
        <w:br w:type="page"/>
      </w:r>
    </w:p>
    <w:p w14:paraId="309D250D" w14:textId="77777777" w:rsidR="00984F37" w:rsidRPr="00984F37" w:rsidRDefault="00984F37" w:rsidP="00984F37">
      <w:pPr>
        <w:rPr>
          <w:rFonts w:ascii="Calibri" w:eastAsia="Calibri" w:hAnsi="Calibri" w:cs="Calibri"/>
          <w:b/>
          <w:color w:val="808080"/>
          <w:sz w:val="28"/>
          <w:szCs w:val="28"/>
        </w:rPr>
      </w:pPr>
      <w:r w:rsidRPr="00984F37">
        <w:rPr>
          <w:rFonts w:ascii="Calibri" w:eastAsia="Calibri" w:hAnsi="Calibri" w:cs="Calibri"/>
          <w:b/>
          <w:color w:val="808080"/>
          <w:szCs w:val="24"/>
        </w:rPr>
        <w:t xml:space="preserve"> </w:t>
      </w:r>
      <w:r w:rsidRPr="00984F37">
        <w:rPr>
          <w:rFonts w:ascii="Calibri" w:eastAsia="Calibri" w:hAnsi="Calibri" w:cs="Calibri"/>
          <w:b/>
          <w:color w:val="808080"/>
          <w:sz w:val="28"/>
          <w:szCs w:val="28"/>
        </w:rPr>
        <w:t>DAY 2- 25th OCTOBER 2020 (SUNDAY)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2745"/>
        <w:gridCol w:w="2355"/>
        <w:gridCol w:w="438"/>
        <w:gridCol w:w="2795"/>
      </w:tblGrid>
      <w:tr w:rsidR="00984F37" w:rsidRPr="00984F37" w14:paraId="047006B9" w14:textId="77777777" w:rsidTr="0073794A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7A33DB7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0950 - 1000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C834EB9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Welcoming Speech for Day 2</w:t>
            </w:r>
          </w:p>
        </w:tc>
      </w:tr>
      <w:tr w:rsidR="00984F37" w:rsidRPr="00984F37" w14:paraId="07A4A306" w14:textId="77777777" w:rsidTr="0073794A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58BE8FE4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1000 - 1100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21A30FDF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 xml:space="preserve">Secondary Prevention following Fragility Fracture - Pillar III </w:t>
            </w:r>
            <w:r w:rsidRPr="00984F37">
              <w:rPr>
                <w:rFonts w:ascii="Calibri" w:eastAsia="Calibri" w:hAnsi="Calibri" w:cs="Calibri"/>
                <w:b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Chair: Jae-Young Lim, Korea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  <w:t>Co-Chair: Tanawat Amphansap, Thailand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</w:r>
          </w:p>
        </w:tc>
      </w:tr>
      <w:tr w:rsidR="00984F37" w:rsidRPr="00984F37" w14:paraId="54037198" w14:textId="77777777" w:rsidTr="0073794A">
        <w:trPr>
          <w:trHeight w:val="530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20EDBD2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1000 - 1015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F13DB70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7</w:t>
            </w:r>
          </w:p>
          <w:p w14:paraId="57D60A7D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Post-Hip Fracture Surgery Clinical Care Pathway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95D3D18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Woo Yew Lok</w:t>
            </w:r>
          </w:p>
          <w:p w14:paraId="18FD99D6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 Singapore</w:t>
            </w:r>
          </w:p>
        </w:tc>
      </w:tr>
      <w:tr w:rsidR="00984F37" w:rsidRPr="00984F37" w14:paraId="616925A8" w14:textId="77777777" w:rsidTr="0073794A">
        <w:trPr>
          <w:trHeight w:val="916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329BFAB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1015 - 1030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3AAC8BC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8</w:t>
            </w:r>
          </w:p>
          <w:p w14:paraId="19E37DF6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Key Performance Indicators for Effective Secondary Fracture Prevention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763F98B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Kassim Javaid</w:t>
            </w:r>
            <w:r w:rsidRPr="00984F3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984F37">
              <w:rPr>
                <w:rFonts w:ascii="Calibri" w:eastAsia="Calibri" w:hAnsi="Calibri" w:cs="Calibri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Rheumatologist, UK</w:t>
            </w:r>
          </w:p>
        </w:tc>
      </w:tr>
      <w:tr w:rsidR="00984F37" w:rsidRPr="00984F37" w14:paraId="6704602C" w14:textId="77777777" w:rsidTr="0073794A">
        <w:trPr>
          <w:trHeight w:val="620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9D687E8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1030 - 1045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6289C02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9</w:t>
            </w:r>
          </w:p>
          <w:p w14:paraId="6EF5D290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FLS Database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79BD658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Paul Mitchell</w:t>
            </w:r>
          </w:p>
          <w:p w14:paraId="607AEDDF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Scientist, New Zealand</w:t>
            </w:r>
          </w:p>
        </w:tc>
      </w:tr>
      <w:tr w:rsidR="00984F37" w:rsidRPr="00984F37" w14:paraId="3B811725" w14:textId="77777777" w:rsidTr="0073794A">
        <w:trPr>
          <w:trHeight w:val="557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DEA61DC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1045 - 1100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3B901A7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Question and Answer Session</w:t>
            </w:r>
          </w:p>
        </w:tc>
      </w:tr>
      <w:tr w:rsidR="00984F37" w:rsidRPr="00984F37" w14:paraId="29469753" w14:textId="77777777" w:rsidTr="0073794A">
        <w:trPr>
          <w:trHeight w:val="557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6261B81D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1115 - 1215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59E109EC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SESSIONS</w:t>
            </w:r>
          </w:p>
        </w:tc>
      </w:tr>
      <w:tr w:rsidR="00984F37" w:rsidRPr="00984F37" w14:paraId="595B5021" w14:textId="77777777" w:rsidTr="0073794A">
        <w:trPr>
          <w:trHeight w:val="2033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142816E8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27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61038E42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b/>
                <w:sz w:val="22"/>
              </w:rPr>
            </w:pPr>
          </w:p>
          <w:p w14:paraId="60755ADB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6</w:t>
            </w:r>
          </w:p>
          <w:p w14:paraId="112B7E72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SEAMLESS INTEGRATION TO COMMUNITY CARE</w:t>
            </w:r>
          </w:p>
          <w:p w14:paraId="4C9E8AB2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br/>
              <w:t xml:space="preserve">Chair: 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JK Lee, Malaysia</w:t>
            </w:r>
          </w:p>
          <w:p w14:paraId="793B99BD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Derrick Chan, Taiwan</w:t>
            </w:r>
          </w:p>
          <w:p w14:paraId="7E85E802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72229AC5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3498761F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7</w:t>
            </w:r>
          </w:p>
          <w:p w14:paraId="57F85528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MAKING THE FIRST FRACTURE THE LAST</w:t>
            </w:r>
          </w:p>
          <w:p w14:paraId="6CE7CDD3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13CFFFE1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Chair: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Terence Ong, Malaysia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  <w:t>Mark Anthony Sandoval, Philippines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</w: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2D9827B1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413779AF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BREAKOUT 8</w:t>
            </w:r>
          </w:p>
          <w:p w14:paraId="0843F3E3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31EFFF9E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ROLE OF NURSES IN SECONDARY PREVENTION</w:t>
            </w:r>
          </w:p>
          <w:p w14:paraId="5F2E140F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05C45E1E" w14:textId="1AD7FB8B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 xml:space="preserve">Chair: 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  <w:t>Sheung-wai Law, Hong-Kong</w:t>
            </w:r>
            <w:r w:rsidR="004309EF">
              <w:rPr>
                <w:rFonts w:ascii="Calibri" w:eastAsia="Calibri" w:hAnsi="Calibri" w:cs="Calibri"/>
                <w:i/>
                <w:sz w:val="22"/>
              </w:rPr>
              <w:t xml:space="preserve"> SAR China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</w:r>
          </w:p>
        </w:tc>
      </w:tr>
      <w:tr w:rsidR="00984F37" w:rsidRPr="00984F37" w14:paraId="1E0264FB" w14:textId="77777777" w:rsidTr="0073794A">
        <w:trPr>
          <w:trHeight w:val="1592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1F1DFAC6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br/>
              <w:t>1115 - 1135</w:t>
            </w:r>
          </w:p>
        </w:tc>
        <w:tc>
          <w:tcPr>
            <w:tcW w:w="27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5C2A5046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Integration into Community Care</w:t>
            </w:r>
          </w:p>
          <w:p w14:paraId="5E567F2B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37598A7C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Ang SB</w:t>
            </w:r>
          </w:p>
          <w:p w14:paraId="0122862D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Family Physician, Singapore</w:t>
            </w:r>
          </w:p>
          <w:p w14:paraId="248218A2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  <w:p w14:paraId="2DF7BFBE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1483A68B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1998DB68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Patient Centered Approach in Osteoporosis Care</w:t>
            </w:r>
          </w:p>
          <w:p w14:paraId="1825E9C1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  <w:p w14:paraId="01855F74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Yeap S S</w:t>
            </w:r>
          </w:p>
          <w:p w14:paraId="74ABA829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Rheumatologist, Malaysia</w:t>
            </w:r>
          </w:p>
          <w:p w14:paraId="785F2C3C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7630E6D1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4D13C4DB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The Fracture Liaison Service Nurse</w:t>
            </w:r>
          </w:p>
          <w:p w14:paraId="0A73D2D0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186B3375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Robyn Speerin</w:t>
            </w:r>
          </w:p>
          <w:p w14:paraId="63A1C454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Nurse specialist, Australia</w:t>
            </w:r>
          </w:p>
          <w:p w14:paraId="4FF5A687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984F37" w:rsidRPr="00984F37" w14:paraId="025C5E3F" w14:textId="77777777" w:rsidTr="0073794A">
        <w:trPr>
          <w:trHeight w:val="2932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  <w:vAlign w:val="center"/>
          </w:tcPr>
          <w:p w14:paraId="5CE8C627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1135 - 1215</w:t>
            </w:r>
          </w:p>
        </w:tc>
        <w:tc>
          <w:tcPr>
            <w:tcW w:w="27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69069F41" w14:textId="77777777" w:rsidR="00984F37" w:rsidRPr="00984F37" w:rsidRDefault="00984F37" w:rsidP="00984F37">
            <w:pPr>
              <w:spacing w:after="0"/>
              <w:ind w:left="-78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PANEL DISCUSSION</w:t>
            </w:r>
          </w:p>
          <w:p w14:paraId="3E187FB1" w14:textId="77777777" w:rsidR="00984F37" w:rsidRPr="00984F37" w:rsidRDefault="00984F37" w:rsidP="00984F37">
            <w:pPr>
              <w:spacing w:after="0"/>
              <w:ind w:left="-78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4CE78589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78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YK Choo</w:t>
            </w:r>
          </w:p>
          <w:p w14:paraId="68FAC99C" w14:textId="77777777" w:rsidR="00984F37" w:rsidRPr="00984F37" w:rsidRDefault="00984F37" w:rsidP="00984F37">
            <w:pPr>
              <w:spacing w:after="0"/>
              <w:ind w:left="-78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Osteoporosis Patient Group Society, Malaysia</w:t>
            </w:r>
          </w:p>
          <w:p w14:paraId="781554A3" w14:textId="77777777" w:rsidR="00984F37" w:rsidRPr="00984F37" w:rsidRDefault="00984F37" w:rsidP="00984F37">
            <w:pPr>
              <w:spacing w:after="0"/>
              <w:ind w:left="-78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655CF1CA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78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YM Kuan</w:t>
            </w:r>
          </w:p>
          <w:p w14:paraId="39B4C6E6" w14:textId="77777777" w:rsidR="00984F37" w:rsidRPr="00984F37" w:rsidRDefault="00984F37" w:rsidP="00984F37">
            <w:pPr>
              <w:spacing w:after="0"/>
              <w:ind w:left="-78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Pharmacist, Malaysia</w:t>
            </w:r>
          </w:p>
          <w:p w14:paraId="673F2A56" w14:textId="77777777" w:rsidR="00984F37" w:rsidRPr="00984F37" w:rsidRDefault="00984F37" w:rsidP="00984F37">
            <w:pPr>
              <w:spacing w:after="0"/>
              <w:ind w:left="36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7D481BB3" w14:textId="77777777" w:rsidR="00984F37" w:rsidRPr="00984F37" w:rsidRDefault="00984F37" w:rsidP="00984F37">
            <w:pPr>
              <w:spacing w:after="0"/>
              <w:ind w:left="36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525BA8E6" w14:textId="77777777" w:rsidR="00984F37" w:rsidRPr="00984F37" w:rsidRDefault="00984F37" w:rsidP="00984F37">
            <w:pPr>
              <w:spacing w:after="0"/>
              <w:ind w:left="36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216B5799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PANEL DISCUSSION</w:t>
            </w:r>
          </w:p>
          <w:p w14:paraId="2E0C4C78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28DE60CD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Leonard Koh</w:t>
            </w:r>
          </w:p>
          <w:p w14:paraId="76345DB4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Endocrinologist, Singapore</w:t>
            </w:r>
          </w:p>
          <w:p w14:paraId="51FBBC4C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41739DD4" w14:textId="77777777" w:rsidR="00984F37" w:rsidRPr="00984F37" w:rsidRDefault="00984F37" w:rsidP="00984F37">
            <w:pPr>
              <w:spacing w:line="280" w:lineRule="auto"/>
              <w:ind w:left="720"/>
              <w:rPr>
                <w:rFonts w:ascii="Calibri" w:eastAsia="Calibri" w:hAnsi="Calibri" w:cs="Calibri"/>
                <w:b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i/>
                <w:sz w:val="22"/>
              </w:rPr>
              <w:t>Wilson Li</w:t>
            </w:r>
          </w:p>
          <w:p w14:paraId="0B7AAF47" w14:textId="77777777" w:rsidR="00984F37" w:rsidRPr="00984F37" w:rsidRDefault="00984F37" w:rsidP="00984F37">
            <w:pPr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 xml:space="preserve">Orthopaedic surgeon, </w:t>
            </w:r>
          </w:p>
          <w:p w14:paraId="7CA2E16C" w14:textId="1479C50B" w:rsidR="00984F37" w:rsidRPr="00984F37" w:rsidRDefault="00984F37" w:rsidP="00984F37">
            <w:pPr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Hong Kong</w:t>
            </w:r>
            <w:r w:rsidR="004309EF">
              <w:rPr>
                <w:rFonts w:ascii="Calibri" w:eastAsia="Calibri" w:hAnsi="Calibri" w:cs="Calibri"/>
                <w:i/>
                <w:sz w:val="22"/>
              </w:rPr>
              <w:t xml:space="preserve"> SAR, China</w:t>
            </w:r>
          </w:p>
          <w:p w14:paraId="0FAEFA01" w14:textId="77777777" w:rsidR="00984F37" w:rsidRPr="00984F37" w:rsidRDefault="00984F37" w:rsidP="00984F37">
            <w:pPr>
              <w:spacing w:after="240"/>
              <w:jc w:val="center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46B99EF4" w14:textId="77777777" w:rsidR="00984F37" w:rsidRPr="00984F37" w:rsidRDefault="00984F37" w:rsidP="00984F37">
            <w:pPr>
              <w:spacing w:after="0"/>
              <w:ind w:left="-83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br/>
              <w:t>PANEL DISCUSSION</w:t>
            </w:r>
          </w:p>
          <w:p w14:paraId="5A13BF05" w14:textId="77777777" w:rsidR="00984F37" w:rsidRPr="00984F37" w:rsidRDefault="00984F37" w:rsidP="00984F37">
            <w:pPr>
              <w:spacing w:after="0"/>
              <w:ind w:left="36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42940E7D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83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Hyejin Kim</w:t>
            </w:r>
          </w:p>
          <w:p w14:paraId="44FCABEC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83"/>
              <w:jc w:val="center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Nurse, Korea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</w:r>
          </w:p>
          <w:p w14:paraId="2C5C66C2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83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t>Xiaoqin Liang</w:t>
            </w:r>
          </w:p>
          <w:p w14:paraId="6FDEFB23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83"/>
              <w:jc w:val="center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Nurse, China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</w:r>
          </w:p>
          <w:p w14:paraId="585565AD" w14:textId="77777777" w:rsidR="00984F37" w:rsidRPr="00984F37" w:rsidRDefault="00984F37" w:rsidP="00984F37">
            <w:pPr>
              <w:spacing w:after="0" w:line="280" w:lineRule="auto"/>
              <w:jc w:val="center"/>
              <w:rPr>
                <w:rFonts w:ascii="Calibri" w:eastAsia="Calibri" w:hAnsi="Calibri" w:cs="Calibri"/>
                <w:b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984F37">
              <w:rPr>
                <w:rFonts w:ascii="Calibri" w:eastAsia="Calibri" w:hAnsi="Calibri" w:cs="Calibri"/>
                <w:b/>
                <w:i/>
                <w:sz w:val="22"/>
              </w:rPr>
              <w:t>Tsang Ka-Kit</w:t>
            </w:r>
          </w:p>
          <w:p w14:paraId="5F2A7058" w14:textId="71DEAC91" w:rsidR="00984F37" w:rsidRPr="00984F37" w:rsidRDefault="00984F37" w:rsidP="00984F37">
            <w:pPr>
              <w:spacing w:line="280" w:lineRule="auto"/>
              <w:jc w:val="center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Nurse, Hong Kong</w:t>
            </w:r>
            <w:r w:rsidRPr="00984F37">
              <w:rPr>
                <w:rFonts w:ascii="Calibri" w:eastAsia="Calibri" w:hAnsi="Calibri" w:cs="Calibri"/>
                <w:i/>
                <w:szCs w:val="24"/>
              </w:rPr>
              <w:t xml:space="preserve"> </w:t>
            </w:r>
            <w:r w:rsidR="004309EF">
              <w:rPr>
                <w:rFonts w:ascii="Calibri" w:eastAsia="Calibri" w:hAnsi="Calibri" w:cs="Calibri"/>
                <w:i/>
                <w:szCs w:val="24"/>
              </w:rPr>
              <w:t>SAR, China</w:t>
            </w:r>
          </w:p>
          <w:p w14:paraId="7A24B948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83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Wararat Boonnasa</w:t>
            </w:r>
          </w:p>
          <w:p w14:paraId="6DE4ECC6" w14:textId="77777777" w:rsidR="00984F37" w:rsidRPr="00984F37" w:rsidRDefault="00984F37" w:rsidP="0098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83"/>
              <w:jc w:val="center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 xml:space="preserve">Nurse, 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Thailand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</w:r>
          </w:p>
        </w:tc>
      </w:tr>
      <w:tr w:rsidR="00984F37" w:rsidRPr="00984F37" w14:paraId="3A48FA65" w14:textId="77777777" w:rsidTr="0073794A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C98432C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1230 - 1400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855AFDF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Lunch Symposium</w:t>
            </w:r>
          </w:p>
        </w:tc>
      </w:tr>
      <w:tr w:rsidR="00984F37" w:rsidRPr="00984F37" w14:paraId="73563055" w14:textId="77777777" w:rsidTr="0073794A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1CBABC40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1400 - 1500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42D4A8A2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National Alliances and Policy Change - Pillar IV</w:t>
            </w: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Chair: Jacqueline Close, Australia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  <w:t>Co-Chair: Thawee Songpatansilp, Thailand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</w:r>
          </w:p>
        </w:tc>
      </w:tr>
      <w:tr w:rsidR="00984F37" w:rsidRPr="00984F37" w14:paraId="2A866149" w14:textId="77777777" w:rsidTr="0073794A">
        <w:trPr>
          <w:trHeight w:val="870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C8912C8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bookmarkStart w:id="2" w:name="_heading=h.30j0zll" w:colFirst="0" w:colLast="0"/>
            <w:bookmarkEnd w:id="2"/>
            <w:r w:rsidRPr="00984F37">
              <w:rPr>
                <w:rFonts w:ascii="Calibri" w:eastAsia="Calibri" w:hAnsi="Calibri" w:cs="Calibri"/>
                <w:sz w:val="22"/>
              </w:rPr>
              <w:t>1400 - 1415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1A25DB2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10</w:t>
            </w:r>
          </w:p>
          <w:p w14:paraId="0CF143BE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Guides to Action from the Global FFN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EC08DD7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 xml:space="preserve">David Marsh </w:t>
            </w:r>
          </w:p>
          <w:p w14:paraId="5C0E4553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 UK</w:t>
            </w:r>
          </w:p>
        </w:tc>
      </w:tr>
      <w:tr w:rsidR="00984F37" w:rsidRPr="00984F37" w14:paraId="4274C308" w14:textId="77777777" w:rsidTr="0073794A">
        <w:trPr>
          <w:trHeight w:val="638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004F0916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1415 - 1430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31C431E" w14:textId="77777777" w:rsidR="00984F37" w:rsidRPr="00984F37" w:rsidRDefault="00984F37" w:rsidP="00984F37">
            <w:pP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11</w:t>
            </w:r>
          </w:p>
          <w:p w14:paraId="1E47C399" w14:textId="77777777" w:rsidR="00984F37" w:rsidRPr="00984F37" w:rsidRDefault="00984F37" w:rsidP="00984F37">
            <w:pP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APFFA and the Hip Fracture Registry Toolbox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2278372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Paul Mitchell</w:t>
            </w:r>
          </w:p>
          <w:p w14:paraId="00EA9578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Scientist, New Zealand</w:t>
            </w:r>
          </w:p>
        </w:tc>
      </w:tr>
      <w:tr w:rsidR="00984F37" w:rsidRPr="00984F37" w14:paraId="51AFD653" w14:textId="77777777" w:rsidTr="0073794A">
        <w:trPr>
          <w:trHeight w:val="1376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46AEAB8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1430 - 1445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4BB477E" w14:textId="77777777" w:rsidR="00984F37" w:rsidRPr="00984F37" w:rsidRDefault="00984F37" w:rsidP="00984F37">
            <w:pP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Plenary 12</w:t>
            </w:r>
          </w:p>
          <w:p w14:paraId="7FB2A4E1" w14:textId="77777777" w:rsidR="00984F37" w:rsidRPr="00984F37" w:rsidRDefault="00984F37" w:rsidP="00984F37">
            <w:pP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Breaking Cultural Barriers and Strategies of Spreading Orthogeriatrics in Southeast Asian Region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036C5277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Irewin Tabu</w:t>
            </w:r>
          </w:p>
          <w:p w14:paraId="6DA4431E" w14:textId="77777777" w:rsidR="00984F37" w:rsidRPr="00984F37" w:rsidRDefault="00984F37" w:rsidP="00984F37">
            <w:pPr>
              <w:spacing w:after="0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 Philippines</w:t>
            </w:r>
          </w:p>
        </w:tc>
      </w:tr>
      <w:tr w:rsidR="00984F37" w:rsidRPr="00984F37" w14:paraId="63C07E7F" w14:textId="77777777" w:rsidTr="0073794A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1BE14E1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1445 - 1500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433D6B3" w14:textId="77777777" w:rsidR="00984F37" w:rsidRPr="00984F37" w:rsidRDefault="00984F37" w:rsidP="00984F37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Question and Answer Session</w:t>
            </w:r>
          </w:p>
        </w:tc>
      </w:tr>
    </w:tbl>
    <w:p w14:paraId="6AC1B66F" w14:textId="77777777" w:rsidR="00984F37" w:rsidRPr="00984F37" w:rsidRDefault="00984F37" w:rsidP="00984F37">
      <w:pPr>
        <w:rPr>
          <w:rFonts w:ascii="Calibri" w:eastAsia="Calibri" w:hAnsi="Calibri" w:cs="Calibri"/>
          <w:szCs w:val="24"/>
        </w:rPr>
      </w:pPr>
      <w:r w:rsidRPr="00984F37">
        <w:rPr>
          <w:rFonts w:ascii="Calibri" w:eastAsia="Calibri" w:hAnsi="Calibri" w:cs="Calibri"/>
          <w:szCs w:val="24"/>
        </w:rPr>
        <w:br w:type="page"/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5100"/>
        <w:gridCol w:w="3233"/>
      </w:tblGrid>
      <w:tr w:rsidR="00984F37" w:rsidRPr="00984F37" w14:paraId="5EC74A9E" w14:textId="77777777" w:rsidTr="0073794A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2480BA89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>1515 - 1615</w:t>
            </w:r>
          </w:p>
        </w:tc>
        <w:tc>
          <w:tcPr>
            <w:tcW w:w="83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7980D70F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Experiences of National FFNs</w:t>
            </w: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t>Chair: CS Kumar, Malaysia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  <w:t>Co-Chair: Dipendra Pandey, Nepal</w:t>
            </w:r>
            <w:r w:rsidRPr="00984F37">
              <w:rPr>
                <w:rFonts w:ascii="Calibri" w:eastAsia="Calibri" w:hAnsi="Calibri" w:cs="Calibri"/>
                <w:i/>
                <w:color w:val="000000"/>
                <w:sz w:val="22"/>
              </w:rPr>
              <w:br/>
            </w:r>
          </w:p>
        </w:tc>
      </w:tr>
      <w:tr w:rsidR="00984F37" w:rsidRPr="00984F37" w14:paraId="08246F01" w14:textId="77777777" w:rsidTr="0073794A">
        <w:trPr>
          <w:trHeight w:val="629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1E866618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1515 - 1530</w:t>
            </w:r>
          </w:p>
        </w:tc>
        <w:tc>
          <w:tcPr>
            <w:tcW w:w="5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25076044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FFN Malaysia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2704D75D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 xml:space="preserve">Lee Joon Kiong </w:t>
            </w:r>
          </w:p>
          <w:p w14:paraId="7FC6C946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Surgeon,Malaysia</w:t>
            </w:r>
          </w:p>
        </w:tc>
      </w:tr>
      <w:tr w:rsidR="00984F37" w:rsidRPr="00984F37" w14:paraId="06A2088F" w14:textId="77777777" w:rsidTr="0073794A">
        <w:trPr>
          <w:trHeight w:val="620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78C3347B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1530 - 1545</w:t>
            </w:r>
          </w:p>
        </w:tc>
        <w:tc>
          <w:tcPr>
            <w:tcW w:w="5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73C13895" w14:textId="77777777" w:rsidR="00984F37" w:rsidRPr="00984F37" w:rsidRDefault="00984F37" w:rsidP="00984F37">
            <w:pPr>
              <w:spacing w:after="0" w:line="276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Progress of FFN Japan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56A4AD87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Takashi Matsushita</w:t>
            </w:r>
            <w:r w:rsidRPr="00984F37">
              <w:rPr>
                <w:rFonts w:ascii="Calibri" w:eastAsia="Calibri" w:hAnsi="Calibri" w:cs="Calibri"/>
                <w:sz w:val="22"/>
              </w:rPr>
              <w:t xml:space="preserve">  </w:t>
            </w:r>
            <w:r w:rsidRPr="00984F37">
              <w:rPr>
                <w:rFonts w:ascii="Calibri" w:eastAsia="Calibri" w:hAnsi="Calibri" w:cs="Calibri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 xml:space="preserve">Orthopedic Surgeon, Japan </w:t>
            </w:r>
          </w:p>
        </w:tc>
      </w:tr>
      <w:tr w:rsidR="00984F37" w:rsidRPr="00984F37" w14:paraId="2BC831ED" w14:textId="77777777" w:rsidTr="0073794A">
        <w:trPr>
          <w:trHeight w:val="809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112F1ABD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1545 - 1600</w:t>
            </w:r>
          </w:p>
        </w:tc>
        <w:tc>
          <w:tcPr>
            <w:tcW w:w="5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57216E65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Challenges in Establishing National FFNs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3894F933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b/>
                <w:sz w:val="22"/>
              </w:rPr>
              <w:t>Myint Thaung</w:t>
            </w:r>
          </w:p>
          <w:p w14:paraId="4628F191" w14:textId="77777777" w:rsidR="00984F37" w:rsidRPr="00984F37" w:rsidRDefault="00984F37" w:rsidP="00984F37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i/>
                <w:sz w:val="22"/>
              </w:rPr>
              <w:t>Orthopedic Surgeon,Myanm</w:t>
            </w:r>
            <w:r w:rsidRPr="00984F37">
              <w:rPr>
                <w:rFonts w:ascii="Calibri" w:eastAsia="Calibri" w:hAnsi="Calibri" w:cs="Calibri"/>
                <w:sz w:val="22"/>
              </w:rPr>
              <w:t>ar</w:t>
            </w:r>
          </w:p>
        </w:tc>
      </w:tr>
      <w:tr w:rsidR="00984F37" w:rsidRPr="00984F37" w14:paraId="2D599F96" w14:textId="77777777" w:rsidTr="0073794A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EBF7"/>
            <w:vAlign w:val="center"/>
          </w:tcPr>
          <w:p w14:paraId="3A301A4E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1600 - 1615</w:t>
            </w:r>
          </w:p>
        </w:tc>
        <w:tc>
          <w:tcPr>
            <w:tcW w:w="83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EBF7"/>
            <w:vAlign w:val="center"/>
          </w:tcPr>
          <w:p w14:paraId="626DE791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Panel Discussion</w:t>
            </w:r>
          </w:p>
        </w:tc>
      </w:tr>
      <w:tr w:rsidR="00984F37" w:rsidRPr="00984F37" w14:paraId="71EDEFF6" w14:textId="77777777" w:rsidTr="0073794A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24C0546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t>1615 - 1620</w:t>
            </w:r>
          </w:p>
        </w:tc>
        <w:tc>
          <w:tcPr>
            <w:tcW w:w="83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97328B9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984F37">
              <w:rPr>
                <w:rFonts w:ascii="Calibri" w:eastAsia="Calibri" w:hAnsi="Calibri" w:cs="Calibri"/>
                <w:sz w:val="22"/>
              </w:rPr>
              <w:br/>
              <w:t xml:space="preserve">Closing Remarks: </w:t>
            </w:r>
            <w:r w:rsidRPr="00984F37">
              <w:rPr>
                <w:rFonts w:ascii="Calibri" w:eastAsia="Calibri" w:hAnsi="Calibri" w:cs="Calibri"/>
                <w:sz w:val="22"/>
              </w:rPr>
              <w:br/>
            </w:r>
            <w:r w:rsidRPr="00984F37">
              <w:rPr>
                <w:rFonts w:ascii="Calibri" w:eastAsia="Calibri" w:hAnsi="Calibri" w:cs="Calibri"/>
                <w:b/>
                <w:sz w:val="22"/>
              </w:rPr>
              <w:t>David Marsh</w:t>
            </w:r>
            <w:r w:rsidRPr="00984F37">
              <w:rPr>
                <w:rFonts w:ascii="Calibri" w:eastAsia="Calibri" w:hAnsi="Calibri" w:cs="Calibri"/>
                <w:sz w:val="22"/>
              </w:rPr>
              <w:t xml:space="preserve">, 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t>Chair FFN Global Regionalization Committee</w:t>
            </w:r>
            <w:r w:rsidRPr="00984F37">
              <w:rPr>
                <w:rFonts w:ascii="Calibri" w:eastAsia="Calibri" w:hAnsi="Calibri" w:cs="Calibri"/>
                <w:i/>
                <w:sz w:val="22"/>
              </w:rPr>
              <w:br/>
            </w:r>
          </w:p>
        </w:tc>
      </w:tr>
      <w:tr w:rsidR="00984F37" w:rsidRPr="00984F37" w14:paraId="4D8BCE3D" w14:textId="77777777" w:rsidTr="0073794A">
        <w:trPr>
          <w:trHeight w:val="454"/>
        </w:trPr>
        <w:tc>
          <w:tcPr>
            <w:tcW w:w="969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01B9765" w14:textId="77777777" w:rsidR="00984F37" w:rsidRPr="00984F37" w:rsidRDefault="00984F37" w:rsidP="00984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984F37"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End of Day 2 (END OF PROGRAMME)</w:t>
            </w:r>
          </w:p>
        </w:tc>
      </w:tr>
    </w:tbl>
    <w:p w14:paraId="0773DE1E" w14:textId="77777777" w:rsidR="00984F37" w:rsidRPr="00984F37" w:rsidRDefault="00984F37" w:rsidP="00984F37">
      <w:pPr>
        <w:rPr>
          <w:rFonts w:ascii="Calibri" w:eastAsia="Calibri" w:hAnsi="Calibri" w:cs="Calibri"/>
          <w:szCs w:val="24"/>
        </w:rPr>
      </w:pPr>
    </w:p>
    <w:p w14:paraId="05D69207" w14:textId="031CE438" w:rsidR="00122527" w:rsidRDefault="00122527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sectPr w:rsidR="00122527" w:rsidSect="005C32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F6F21"/>
    <w:multiLevelType w:val="hybridMultilevel"/>
    <w:tmpl w:val="2F54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F37B5"/>
    <w:multiLevelType w:val="hybridMultilevel"/>
    <w:tmpl w:val="D45C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165D"/>
    <w:multiLevelType w:val="hybridMultilevel"/>
    <w:tmpl w:val="AFA27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7A"/>
    <w:rsid w:val="000114CF"/>
    <w:rsid w:val="000B4744"/>
    <w:rsid w:val="000F57A9"/>
    <w:rsid w:val="00122527"/>
    <w:rsid w:val="00173B8A"/>
    <w:rsid w:val="001869EE"/>
    <w:rsid w:val="001A5CBA"/>
    <w:rsid w:val="00207927"/>
    <w:rsid w:val="00227288"/>
    <w:rsid w:val="002417FD"/>
    <w:rsid w:val="00242030"/>
    <w:rsid w:val="00293AF8"/>
    <w:rsid w:val="002A23C7"/>
    <w:rsid w:val="002E1993"/>
    <w:rsid w:val="00313767"/>
    <w:rsid w:val="00324A14"/>
    <w:rsid w:val="00402796"/>
    <w:rsid w:val="00403BB6"/>
    <w:rsid w:val="004309EF"/>
    <w:rsid w:val="00456E81"/>
    <w:rsid w:val="004D425F"/>
    <w:rsid w:val="005341BA"/>
    <w:rsid w:val="0054548D"/>
    <w:rsid w:val="005501A1"/>
    <w:rsid w:val="005550E4"/>
    <w:rsid w:val="00563F23"/>
    <w:rsid w:val="005C3268"/>
    <w:rsid w:val="0064477A"/>
    <w:rsid w:val="0070246A"/>
    <w:rsid w:val="00731569"/>
    <w:rsid w:val="00776577"/>
    <w:rsid w:val="007851B4"/>
    <w:rsid w:val="007C69E7"/>
    <w:rsid w:val="007E2935"/>
    <w:rsid w:val="00803861"/>
    <w:rsid w:val="008254C8"/>
    <w:rsid w:val="00842BB4"/>
    <w:rsid w:val="008B0B10"/>
    <w:rsid w:val="00933446"/>
    <w:rsid w:val="00945E5B"/>
    <w:rsid w:val="00954070"/>
    <w:rsid w:val="00984F37"/>
    <w:rsid w:val="009A796C"/>
    <w:rsid w:val="00A355EF"/>
    <w:rsid w:val="00A47F59"/>
    <w:rsid w:val="00A773F9"/>
    <w:rsid w:val="00AB2CAF"/>
    <w:rsid w:val="00AB7039"/>
    <w:rsid w:val="00B34393"/>
    <w:rsid w:val="00BB339A"/>
    <w:rsid w:val="00BC23A8"/>
    <w:rsid w:val="00C10B83"/>
    <w:rsid w:val="00C842E9"/>
    <w:rsid w:val="00CA24BE"/>
    <w:rsid w:val="00CC1D7F"/>
    <w:rsid w:val="00CC6A86"/>
    <w:rsid w:val="00CE5C1B"/>
    <w:rsid w:val="00D2590E"/>
    <w:rsid w:val="00D308BE"/>
    <w:rsid w:val="00D677E1"/>
    <w:rsid w:val="00DB15E7"/>
    <w:rsid w:val="00DC0F73"/>
    <w:rsid w:val="00DC5BF0"/>
    <w:rsid w:val="00E617C9"/>
    <w:rsid w:val="00E87E53"/>
    <w:rsid w:val="00EE2329"/>
    <w:rsid w:val="00EF7099"/>
    <w:rsid w:val="00F04D8E"/>
    <w:rsid w:val="00F11778"/>
    <w:rsid w:val="00F13D12"/>
    <w:rsid w:val="00F603D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0FAD"/>
  <w15:chartTrackingRefBased/>
  <w15:docId w15:val="{F689F160-CDAF-453C-8C93-328A620F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69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4D8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315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E1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7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4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92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4D8E"/>
    <w:rPr>
      <w:rFonts w:asciiTheme="majorHAnsi" w:eastAsiaTheme="majorEastAsia" w:hAnsiTheme="majorHAnsi" w:cstheme="majorBidi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22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ilityfracturenetwor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MKualaLumpur@ff-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nregionalmeetings.online-event.co/registration/scimentum-fragility-fracture-network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8ADA-E740-495D-9ED8-EB6D24E4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Irewin Tabu</cp:lastModifiedBy>
  <cp:revision>3</cp:revision>
  <cp:lastPrinted>2018-07-13T16:06:00Z</cp:lastPrinted>
  <dcterms:created xsi:type="dcterms:W3CDTF">2020-09-30T21:27:00Z</dcterms:created>
  <dcterms:modified xsi:type="dcterms:W3CDTF">2020-09-30T21:32:00Z</dcterms:modified>
</cp:coreProperties>
</file>